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153610" w:rsidP="00B572BC">
      <w:pPr>
        <w:jc w:val="center"/>
        <w:rPr>
          <w:b/>
          <w:bCs/>
        </w:rPr>
      </w:pPr>
      <w:r>
        <w:rPr>
          <w:b/>
          <w:bCs/>
        </w:rPr>
        <w:t>1</w:t>
      </w:r>
      <w:r w:rsidR="0023587B">
        <w:rPr>
          <w:b/>
          <w:bCs/>
        </w:rPr>
        <w:t>3</w:t>
      </w:r>
      <w:r w:rsidR="00F80F65" w:rsidRPr="00D11D62">
        <w:rPr>
          <w:b/>
          <w:bCs/>
        </w:rPr>
        <w:t>.</w:t>
      </w:r>
      <w:r w:rsidR="007C6748" w:rsidRPr="00D11D62">
        <w:rPr>
          <w:b/>
          <w:bCs/>
        </w:rPr>
        <w:t xml:space="preserve"> számú</w:t>
      </w:r>
      <w:r w:rsidR="001F4DBB">
        <w:rPr>
          <w:b/>
          <w:bCs/>
        </w:rPr>
        <w:t xml:space="preserve"> </w:t>
      </w:r>
      <w:r w:rsidR="007D52BF" w:rsidRPr="00D11D62">
        <w:rPr>
          <w:b/>
          <w:bCs/>
        </w:rPr>
        <w:t>nyíl</w:t>
      </w:r>
      <w:r w:rsidR="00156C42">
        <w:rPr>
          <w:b/>
          <w:bCs/>
        </w:rPr>
        <w:t>t</w:t>
      </w:r>
      <w:r w:rsidR="001F4DBB">
        <w:rPr>
          <w:b/>
          <w:bCs/>
        </w:rPr>
        <w:t xml:space="preserve">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1F4DBB">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5C1849">
        <w:t>november 23</w:t>
      </w:r>
      <w:r w:rsidR="00524726">
        <w:t>-á</w:t>
      </w:r>
      <w:r w:rsidR="00637267">
        <w:t>n</w:t>
      </w:r>
    </w:p>
    <w:p w:rsidR="00073246" w:rsidRPr="00D11D62" w:rsidRDefault="001F4DBB" w:rsidP="0026414E">
      <w:pPr>
        <w:jc w:val="both"/>
      </w:pPr>
      <w:r>
        <w:t xml:space="preserve">              </w:t>
      </w:r>
      <w:r w:rsidR="003970D4">
        <w:t xml:space="preserve"> </w:t>
      </w:r>
      <w:proofErr w:type="gramStart"/>
      <w:r w:rsidR="00130D89" w:rsidRPr="00D11D62">
        <w:t>m</w:t>
      </w:r>
      <w:r w:rsidR="007C6748" w:rsidRPr="00D11D62">
        <w:t>egtartott</w:t>
      </w:r>
      <w:proofErr w:type="gramEnd"/>
      <w:r>
        <w:t xml:space="preserve"> </w:t>
      </w:r>
      <w:r w:rsidR="005C1849">
        <w:t xml:space="preserve">közmeghallgatással egybekötött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C93643" w:rsidRDefault="00C93643" w:rsidP="006D7D96">
      <w:pPr>
        <w:rPr>
          <w:b/>
          <w:bCs/>
        </w:rPr>
      </w:pPr>
    </w:p>
    <w:p w:rsidR="0023587B" w:rsidRPr="0023587B" w:rsidRDefault="0023587B" w:rsidP="0023587B">
      <w:pPr>
        <w:overflowPunct w:val="0"/>
        <w:autoSpaceDE w:val="0"/>
        <w:autoSpaceDN w:val="0"/>
        <w:adjustRightInd w:val="0"/>
        <w:textAlignment w:val="baseline"/>
      </w:pPr>
      <w:r w:rsidRPr="0023587B">
        <w:t xml:space="preserve">1./ Javaslat Szarvasgede Község Önkormányzata Képviselő-testületének a gyermekétkeztetés intézményi térítési díja, valamint a nyersanyagnorma megállapításáról szóló önkormányzati rendelete </w:t>
      </w:r>
      <w:proofErr w:type="gramStart"/>
      <w:r w:rsidRPr="0023587B">
        <w:t>elfogadására</w:t>
      </w:r>
      <w:r w:rsidR="00D400AA">
        <w:tab/>
      </w:r>
      <w:r w:rsidR="00D400AA">
        <w:tab/>
      </w:r>
      <w:r w:rsidR="00D400AA">
        <w:tab/>
      </w:r>
      <w:r w:rsidR="00D400AA">
        <w:tab/>
      </w:r>
      <w:r w:rsidR="00D400AA">
        <w:tab/>
      </w:r>
      <w:r w:rsidR="00D400AA">
        <w:tab/>
        <w:t xml:space="preserve">       </w:t>
      </w:r>
      <w:r w:rsidR="00D400AA" w:rsidRPr="00D400AA">
        <w:rPr>
          <w:i/>
        </w:rPr>
        <w:t>13</w:t>
      </w:r>
      <w:proofErr w:type="gramEnd"/>
      <w:r w:rsidR="00D400AA" w:rsidRPr="00D400AA">
        <w:rPr>
          <w:i/>
        </w:rPr>
        <w:t>/2023.(XI.24.) rendelet</w:t>
      </w:r>
    </w:p>
    <w:p w:rsidR="0023587B" w:rsidRPr="0023587B" w:rsidRDefault="0023587B" w:rsidP="0023587B">
      <w:pPr>
        <w:overflowPunct w:val="0"/>
        <w:autoSpaceDE w:val="0"/>
        <w:autoSpaceDN w:val="0"/>
        <w:adjustRightInd w:val="0"/>
        <w:ind w:firstLine="708"/>
        <w:textAlignment w:val="baseline"/>
      </w:pPr>
      <w:r w:rsidRPr="0023587B">
        <w:rPr>
          <w:b/>
          <w:u w:val="single"/>
        </w:rPr>
        <w:t>Előterjesztő</w:t>
      </w:r>
      <w:r w:rsidRPr="0023587B">
        <w:t>: Kovács Ottó Béla polgármester</w:t>
      </w:r>
    </w:p>
    <w:p w:rsidR="0023587B" w:rsidRPr="0023587B" w:rsidRDefault="0023587B" w:rsidP="0023587B">
      <w:pPr>
        <w:overflowPunct w:val="0"/>
        <w:autoSpaceDE w:val="0"/>
        <w:autoSpaceDN w:val="0"/>
        <w:adjustRightInd w:val="0"/>
        <w:textAlignment w:val="baseline"/>
      </w:pPr>
    </w:p>
    <w:p w:rsidR="0023587B" w:rsidRPr="0023587B" w:rsidRDefault="0023587B" w:rsidP="0023587B">
      <w:pPr>
        <w:overflowPunct w:val="0"/>
        <w:autoSpaceDE w:val="0"/>
        <w:autoSpaceDN w:val="0"/>
        <w:adjustRightInd w:val="0"/>
        <w:textAlignment w:val="baseline"/>
      </w:pPr>
      <w:r w:rsidRPr="0023587B">
        <w:t xml:space="preserve">2./ Javaslat a Palotási Általános Iskola 2024/2025. nevelési év felvételi körzetének </w:t>
      </w:r>
    </w:p>
    <w:p w:rsidR="0023587B" w:rsidRPr="0023587B" w:rsidRDefault="0023587B" w:rsidP="0023587B">
      <w:pPr>
        <w:overflowPunct w:val="0"/>
        <w:autoSpaceDE w:val="0"/>
        <w:autoSpaceDN w:val="0"/>
        <w:adjustRightInd w:val="0"/>
        <w:textAlignment w:val="baseline"/>
      </w:pPr>
      <w:r w:rsidRPr="0023587B">
        <w:t xml:space="preserve">     </w:t>
      </w:r>
      <w:proofErr w:type="gramStart"/>
      <w:r w:rsidRPr="0023587B">
        <w:t>véleményezésére</w:t>
      </w:r>
      <w:proofErr w:type="gramEnd"/>
      <w:r w:rsidR="00D400AA">
        <w:tab/>
      </w:r>
      <w:r w:rsidR="00D400AA">
        <w:tab/>
      </w:r>
      <w:r w:rsidR="00D400AA">
        <w:tab/>
      </w:r>
      <w:r w:rsidR="00D400AA">
        <w:tab/>
      </w:r>
      <w:r w:rsidR="00D400AA">
        <w:tab/>
      </w:r>
      <w:r w:rsidR="00D400AA">
        <w:tab/>
      </w:r>
      <w:r w:rsidR="00D400AA">
        <w:tab/>
        <w:t xml:space="preserve">    </w:t>
      </w:r>
      <w:r w:rsidR="00D400AA" w:rsidRPr="00D400AA">
        <w:rPr>
          <w:i/>
        </w:rPr>
        <w:t>56/2023.(XI.23.) határozat</w:t>
      </w:r>
    </w:p>
    <w:p w:rsidR="0023587B" w:rsidRPr="0023587B" w:rsidRDefault="0023587B" w:rsidP="0023587B">
      <w:pPr>
        <w:overflowPunct w:val="0"/>
        <w:autoSpaceDE w:val="0"/>
        <w:autoSpaceDN w:val="0"/>
        <w:adjustRightInd w:val="0"/>
        <w:ind w:firstLine="708"/>
        <w:textAlignment w:val="baseline"/>
      </w:pPr>
      <w:r w:rsidRPr="0023587B">
        <w:rPr>
          <w:b/>
          <w:u w:val="single"/>
        </w:rPr>
        <w:t>Előterjesztő</w:t>
      </w:r>
      <w:r w:rsidRPr="0023587B">
        <w:t>: Kovács Ottó Béla polgármester</w:t>
      </w:r>
    </w:p>
    <w:p w:rsidR="0023587B" w:rsidRPr="0023587B" w:rsidRDefault="0023587B" w:rsidP="0023587B">
      <w:pPr>
        <w:overflowPunct w:val="0"/>
        <w:autoSpaceDE w:val="0"/>
        <w:autoSpaceDN w:val="0"/>
        <w:adjustRightInd w:val="0"/>
        <w:textAlignment w:val="baseline"/>
      </w:pPr>
    </w:p>
    <w:p w:rsidR="0023587B" w:rsidRDefault="0023587B" w:rsidP="0023587B">
      <w:pPr>
        <w:overflowPunct w:val="0"/>
        <w:autoSpaceDE w:val="0"/>
        <w:autoSpaceDN w:val="0"/>
        <w:adjustRightInd w:val="0"/>
        <w:textAlignment w:val="baseline"/>
      </w:pPr>
      <w:r w:rsidRPr="0023587B">
        <w:t>3./ Egyebek</w:t>
      </w:r>
    </w:p>
    <w:p w:rsidR="00E560E4" w:rsidRDefault="00D400AA" w:rsidP="00E560E4">
      <w:pPr>
        <w:overflowPunct w:val="0"/>
        <w:autoSpaceDE w:val="0"/>
        <w:autoSpaceDN w:val="0"/>
        <w:adjustRightInd w:val="0"/>
        <w:textAlignment w:val="baseline"/>
        <w:rPr>
          <w:color w:val="000000"/>
        </w:rPr>
      </w:pPr>
      <w:r>
        <w:tab/>
      </w:r>
      <w:proofErr w:type="gramStart"/>
      <w:r>
        <w:t>a</w:t>
      </w:r>
      <w:proofErr w:type="gramEnd"/>
      <w:r>
        <w:t xml:space="preserve">.) </w:t>
      </w:r>
      <w:r w:rsidR="00E560E4">
        <w:t xml:space="preserve">Szarvasgedei Csicsergő Óvoda téli zárva </w:t>
      </w:r>
      <w:proofErr w:type="gramStart"/>
      <w:r w:rsidR="00E560E4">
        <w:t>tartás</w:t>
      </w:r>
      <w:r w:rsidR="00E560E4">
        <w:tab/>
      </w:r>
      <w:r w:rsidR="00E560E4">
        <w:tab/>
        <w:t xml:space="preserve">    </w:t>
      </w:r>
      <w:r w:rsidR="00E560E4" w:rsidRPr="00E560E4">
        <w:rPr>
          <w:i/>
        </w:rPr>
        <w:t>57</w:t>
      </w:r>
      <w:proofErr w:type="gramEnd"/>
      <w:r w:rsidR="00E560E4" w:rsidRPr="00E560E4">
        <w:rPr>
          <w:i/>
        </w:rPr>
        <w:t>/2023.(XI.23.) határozat</w:t>
      </w:r>
      <w:r w:rsidR="00E560E4">
        <w:tab/>
        <w:t xml:space="preserve">b.) </w:t>
      </w:r>
      <w:r w:rsidR="00E560E4">
        <w:rPr>
          <w:color w:val="000000"/>
        </w:rPr>
        <w:t xml:space="preserve">„Közösségi tér fejlesztése Szarvasgedén”című projekt kivitelezési munkálataira </w:t>
      </w:r>
    </w:p>
    <w:p w:rsidR="00E560E4" w:rsidRPr="00E560E4" w:rsidRDefault="00E560E4" w:rsidP="00E560E4">
      <w:pPr>
        <w:overflowPunct w:val="0"/>
        <w:autoSpaceDE w:val="0"/>
        <w:autoSpaceDN w:val="0"/>
        <w:adjustRightInd w:val="0"/>
        <w:textAlignment w:val="baseline"/>
        <w:rPr>
          <w:i/>
        </w:rPr>
      </w:pPr>
      <w:r>
        <w:rPr>
          <w:color w:val="000000"/>
        </w:rPr>
        <w:t xml:space="preserve">                  </w:t>
      </w:r>
      <w:proofErr w:type="gramStart"/>
      <w:r>
        <w:rPr>
          <w:color w:val="000000"/>
        </w:rPr>
        <w:t>érkezett</w:t>
      </w:r>
      <w:proofErr w:type="gramEnd"/>
      <w:r>
        <w:rPr>
          <w:color w:val="000000"/>
        </w:rPr>
        <w:t xml:space="preserve"> árajánlatok elbírálására</w:t>
      </w:r>
      <w:r>
        <w:rPr>
          <w:color w:val="000000"/>
        </w:rPr>
        <w:tab/>
      </w:r>
      <w:r>
        <w:rPr>
          <w:color w:val="000000"/>
        </w:rPr>
        <w:tab/>
      </w:r>
      <w:r>
        <w:rPr>
          <w:color w:val="000000"/>
        </w:rPr>
        <w:tab/>
      </w:r>
      <w:r>
        <w:rPr>
          <w:color w:val="000000"/>
        </w:rPr>
        <w:tab/>
        <w:t xml:space="preserve">    </w:t>
      </w:r>
      <w:r w:rsidRPr="00E560E4">
        <w:rPr>
          <w:i/>
          <w:color w:val="000000"/>
        </w:rPr>
        <w:t>58/2023.(XI.23.) határozat</w:t>
      </w:r>
    </w:p>
    <w:p w:rsidR="00E560E4" w:rsidRPr="00E560E4" w:rsidRDefault="00E560E4" w:rsidP="0023587B">
      <w:pPr>
        <w:overflowPunct w:val="0"/>
        <w:autoSpaceDE w:val="0"/>
        <w:autoSpaceDN w:val="0"/>
        <w:adjustRightInd w:val="0"/>
        <w:textAlignment w:val="baseline"/>
      </w:pPr>
    </w:p>
    <w:p w:rsidR="004C0654" w:rsidRPr="004C0654" w:rsidRDefault="004C0654" w:rsidP="004C0654">
      <w:pPr>
        <w:overflowPunct w:val="0"/>
        <w:autoSpaceDE w:val="0"/>
        <w:autoSpaceDN w:val="0"/>
        <w:adjustRightInd w:val="0"/>
        <w:textAlignment w:val="baseline"/>
      </w:pPr>
    </w:p>
    <w:p w:rsidR="0023587B" w:rsidRPr="009E0E5F" w:rsidRDefault="0023587B" w:rsidP="0023587B">
      <w:pPr>
        <w:jc w:val="both"/>
        <w:rPr>
          <w:b/>
          <w:szCs w:val="20"/>
          <w:u w:val="single"/>
        </w:rPr>
      </w:pPr>
      <w:r w:rsidRPr="009E0E5F">
        <w:rPr>
          <w:rFonts w:cs="Arial"/>
          <w:b/>
          <w:szCs w:val="20"/>
          <w:u w:val="single"/>
        </w:rPr>
        <w:t>KÖZMEGHALLGATÁS NAPIRENDJEI:</w:t>
      </w:r>
    </w:p>
    <w:p w:rsidR="0023587B" w:rsidRDefault="0023587B" w:rsidP="0023587B">
      <w:pPr>
        <w:rPr>
          <w:b/>
          <w:bCs/>
        </w:rPr>
      </w:pPr>
    </w:p>
    <w:p w:rsidR="0016121F" w:rsidRPr="0016121F" w:rsidRDefault="0023587B" w:rsidP="0016121F">
      <w:pPr>
        <w:overflowPunct w:val="0"/>
        <w:autoSpaceDE w:val="0"/>
        <w:autoSpaceDN w:val="0"/>
        <w:adjustRightInd w:val="0"/>
        <w:textAlignment w:val="baseline"/>
      </w:pPr>
      <w:r w:rsidRPr="00457E90">
        <w:rPr>
          <w:bCs/>
        </w:rPr>
        <w:t>1.</w:t>
      </w:r>
      <w:r>
        <w:rPr>
          <w:bCs/>
        </w:rPr>
        <w:t xml:space="preserve">/ </w:t>
      </w:r>
      <w:r w:rsidR="0016121F" w:rsidRPr="0016121F">
        <w:t>Tájékoztató a 2023. évi önkormányzati feladatok végrehajtásáról, főbb</w:t>
      </w:r>
    </w:p>
    <w:p w:rsidR="0016121F" w:rsidRDefault="0016121F" w:rsidP="0016121F">
      <w:pPr>
        <w:overflowPunct w:val="0"/>
        <w:autoSpaceDE w:val="0"/>
        <w:autoSpaceDN w:val="0"/>
        <w:adjustRightInd w:val="0"/>
        <w:textAlignment w:val="baseline"/>
        <w:rPr>
          <w:b/>
          <w:u w:val="single"/>
        </w:rPr>
      </w:pPr>
      <w:r>
        <w:t xml:space="preserve">      </w:t>
      </w:r>
      <w:proofErr w:type="gramStart"/>
      <w:r w:rsidRPr="0016121F">
        <w:t>fejlesztési</w:t>
      </w:r>
      <w:proofErr w:type="gramEnd"/>
      <w:r w:rsidRPr="0016121F">
        <w:t xml:space="preserve"> tervek ismertetése</w:t>
      </w:r>
      <w:r w:rsidRPr="00457E90">
        <w:rPr>
          <w:b/>
          <w:u w:val="single"/>
        </w:rPr>
        <w:t xml:space="preserve"> </w:t>
      </w:r>
    </w:p>
    <w:p w:rsidR="0023587B" w:rsidRDefault="0023587B" w:rsidP="0016121F">
      <w:pPr>
        <w:overflowPunct w:val="0"/>
        <w:autoSpaceDE w:val="0"/>
        <w:autoSpaceDN w:val="0"/>
        <w:adjustRightInd w:val="0"/>
        <w:ind w:firstLine="708"/>
        <w:textAlignment w:val="baseline"/>
        <w:rPr>
          <w:bCs/>
        </w:rPr>
      </w:pPr>
      <w:r w:rsidRPr="00457E90">
        <w:rPr>
          <w:b/>
          <w:u w:val="single"/>
        </w:rPr>
        <w:t>Előterjesztő</w:t>
      </w:r>
      <w:r w:rsidRPr="00457E90">
        <w:rPr>
          <w:bCs/>
          <w:u w:val="single"/>
        </w:rPr>
        <w:t>:</w:t>
      </w:r>
      <w:r w:rsidRPr="00457E90">
        <w:rPr>
          <w:bCs/>
        </w:rPr>
        <w:t xml:space="preserve"> </w:t>
      </w:r>
      <w:r>
        <w:rPr>
          <w:bCs/>
        </w:rPr>
        <w:t>Kovács Ottó Béla</w:t>
      </w:r>
      <w:r w:rsidRPr="00457E90">
        <w:rPr>
          <w:bCs/>
        </w:rPr>
        <w:t xml:space="preserve"> polgármester</w:t>
      </w:r>
    </w:p>
    <w:p w:rsidR="0023587B" w:rsidRDefault="0023587B" w:rsidP="0023587B">
      <w:pPr>
        <w:overflowPunct w:val="0"/>
        <w:autoSpaceDE w:val="0"/>
        <w:autoSpaceDN w:val="0"/>
        <w:adjustRightInd w:val="0"/>
        <w:textAlignment w:val="baseline"/>
        <w:rPr>
          <w:bCs/>
        </w:rPr>
      </w:pPr>
    </w:p>
    <w:p w:rsidR="0023587B" w:rsidRPr="00457E90" w:rsidRDefault="0023587B" w:rsidP="0023587B">
      <w:pPr>
        <w:overflowPunct w:val="0"/>
        <w:autoSpaceDE w:val="0"/>
        <w:autoSpaceDN w:val="0"/>
        <w:adjustRightInd w:val="0"/>
        <w:textAlignment w:val="baseline"/>
        <w:rPr>
          <w:bCs/>
        </w:rPr>
      </w:pPr>
      <w:r w:rsidRPr="00457E90">
        <w:rPr>
          <w:bCs/>
        </w:rPr>
        <w:t>2./Egyebek</w:t>
      </w:r>
    </w:p>
    <w:p w:rsidR="0023587B" w:rsidRDefault="0023587B" w:rsidP="0023587B">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Pr="0016121F" w:rsidRDefault="00CB7CC8" w:rsidP="0016121F">
      <w:pPr>
        <w:rPr>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93643" w:rsidRDefault="00C93643" w:rsidP="006D7D96">
      <w:pPr>
        <w:rPr>
          <w:b/>
          <w:bCs/>
        </w:rPr>
      </w:pPr>
    </w:p>
    <w:p w:rsidR="00586491" w:rsidRDefault="00586491" w:rsidP="006D7D96">
      <w:pPr>
        <w:rPr>
          <w:b/>
          <w:bCs/>
        </w:rPr>
      </w:pPr>
    </w:p>
    <w:p w:rsidR="0023587B" w:rsidRDefault="0023587B" w:rsidP="006D7D96">
      <w:pPr>
        <w:rPr>
          <w:b/>
          <w:bCs/>
        </w:rPr>
      </w:pPr>
    </w:p>
    <w:p w:rsidR="0023587B" w:rsidRDefault="0023587B" w:rsidP="006D7D96">
      <w:pPr>
        <w:rPr>
          <w:b/>
          <w:bCs/>
        </w:rPr>
      </w:pPr>
    </w:p>
    <w:p w:rsidR="0023587B" w:rsidRDefault="0023587B" w:rsidP="006D7D96">
      <w:pPr>
        <w:rPr>
          <w:b/>
          <w:bCs/>
        </w:rPr>
      </w:pPr>
    </w:p>
    <w:p w:rsidR="0023587B" w:rsidRDefault="0023587B" w:rsidP="006D7D96">
      <w:pPr>
        <w:rPr>
          <w:b/>
          <w:bCs/>
        </w:rPr>
      </w:pPr>
    </w:p>
    <w:p w:rsidR="0023587B" w:rsidRDefault="0023587B" w:rsidP="006D7D96">
      <w:pPr>
        <w:rPr>
          <w:b/>
          <w:bCs/>
        </w:rPr>
      </w:pPr>
    </w:p>
    <w:p w:rsidR="0023587B" w:rsidRDefault="0023587B" w:rsidP="006D7D96">
      <w:pPr>
        <w:rPr>
          <w:b/>
          <w:bCs/>
        </w:rPr>
      </w:pPr>
    </w:p>
    <w:p w:rsidR="00E11109" w:rsidRPr="00D11D62" w:rsidRDefault="00B50E6E" w:rsidP="004C0654">
      <w:pPr>
        <w:jc w:val="center"/>
        <w:rPr>
          <w:b/>
          <w:bCs/>
        </w:rPr>
      </w:pPr>
      <w:r>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CB7CC8" w:rsidP="00E11109">
      <w:pPr>
        <w:jc w:val="center"/>
        <w:rPr>
          <w:b/>
          <w:bCs/>
        </w:rPr>
      </w:pPr>
      <w:r>
        <w:rPr>
          <w:b/>
          <w:bCs/>
        </w:rPr>
        <w:t>1</w:t>
      </w:r>
      <w:r w:rsidR="005C1849">
        <w:rPr>
          <w:b/>
          <w:bCs/>
        </w:rPr>
        <w:t>3</w:t>
      </w:r>
      <w:r w:rsidR="00130D89" w:rsidRPr="00D11D62">
        <w:rPr>
          <w:b/>
          <w:bCs/>
        </w:rPr>
        <w:t>.</w:t>
      </w:r>
      <w:r w:rsidR="00E11109" w:rsidRPr="00D11D62">
        <w:rPr>
          <w:b/>
          <w:bCs/>
        </w:rPr>
        <w:t xml:space="preserve"> számú</w:t>
      </w:r>
      <w:r w:rsidR="006D6907">
        <w:rPr>
          <w:b/>
          <w:bCs/>
        </w:rPr>
        <w:t xml:space="preserve"> </w:t>
      </w:r>
      <w:r w:rsidR="007D52BF" w:rsidRPr="00D11D62">
        <w:rPr>
          <w:b/>
          <w:bCs/>
        </w:rPr>
        <w:t>nyílt</w:t>
      </w:r>
      <w:r w:rsidR="006D6907">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5C1849" w:rsidRPr="00D11D62" w:rsidRDefault="00E11109" w:rsidP="005C1849">
      <w:pPr>
        <w:jc w:val="both"/>
      </w:pPr>
      <w:r w:rsidRPr="00D11D62">
        <w:rPr>
          <w:b/>
          <w:u w:val="single"/>
        </w:rPr>
        <w:t>Készült</w:t>
      </w:r>
      <w:r w:rsidRPr="00D11D62">
        <w:rPr>
          <w:u w:val="single"/>
        </w:rPr>
        <w:t>:</w:t>
      </w:r>
      <w:r w:rsidR="006D6907">
        <w:rPr>
          <w:u w:val="single"/>
        </w:rPr>
        <w:t xml:space="preserve"> </w:t>
      </w:r>
      <w:r w:rsidR="005C1849">
        <w:t>Szarvasgede</w:t>
      </w:r>
      <w:r w:rsidR="005C1849" w:rsidRPr="00D11D62">
        <w:t xml:space="preserve"> Község Önkormányzata Képviselő-testületének 202</w:t>
      </w:r>
      <w:r w:rsidR="005C1849">
        <w:t>3. november 23-án</w:t>
      </w:r>
    </w:p>
    <w:p w:rsidR="005C1849" w:rsidRPr="00D11D62" w:rsidRDefault="005C1849" w:rsidP="005C1849">
      <w:pPr>
        <w:jc w:val="both"/>
      </w:pPr>
      <w:r>
        <w:t xml:space="preserve">              </w:t>
      </w:r>
      <w:proofErr w:type="gramStart"/>
      <w:r w:rsidRPr="00D11D62">
        <w:t>megtartott</w:t>
      </w:r>
      <w:proofErr w:type="gramEnd"/>
      <w:r>
        <w:t xml:space="preserve"> közmeghallgatással egybekötött </w:t>
      </w:r>
      <w:r w:rsidRPr="00D11D62">
        <w:t>nyilvános</w:t>
      </w:r>
      <w:r>
        <w:t xml:space="preserve"> </w:t>
      </w:r>
      <w:r w:rsidRPr="00D11D62">
        <w:t>testületi</w:t>
      </w:r>
      <w:r>
        <w:t xml:space="preserve"> </w:t>
      </w:r>
      <w:r w:rsidRPr="00D11D62">
        <w:t>üléséről.</w:t>
      </w:r>
    </w:p>
    <w:p w:rsidR="00003227" w:rsidRPr="00D11D62" w:rsidRDefault="00003227" w:rsidP="005C1849">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6D6907" w:rsidP="006D6907">
      <w:r>
        <w:t xml:space="preserve">                                   </w:t>
      </w:r>
      <w:r w:rsidR="00AA0D09"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6D6907">
        <w:rPr>
          <w:b/>
          <w:u w:val="single"/>
        </w:rPr>
        <w:t xml:space="preserve"> </w:t>
      </w:r>
      <w:r w:rsidR="00AA0D09" w:rsidRPr="00AA0D09">
        <w:t>Kovács Ottó Béla</w:t>
      </w:r>
      <w:r w:rsidRPr="00D11D62">
        <w:t xml:space="preserve"> polgármeste</w:t>
      </w:r>
      <w:r w:rsidR="00326FD0" w:rsidRPr="00D11D62">
        <w:t xml:space="preserve">r, </w:t>
      </w:r>
      <w:r w:rsidR="005C1849">
        <w:t xml:space="preserve">Pilinyi Zoltán alpolgármester, </w:t>
      </w:r>
      <w:r w:rsidR="00AA0D09">
        <w:t>Bukovinszki Arnoldné</w:t>
      </w:r>
      <w:r w:rsidR="005C1849">
        <w:t xml:space="preserve">, Divald Szabolcs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153610">
        <w:t>4</w:t>
      </w:r>
      <w:r w:rsidR="00E11109" w:rsidRPr="00D11D62">
        <w:t xml:space="preserve"> fő jelen van, az ülés </w:t>
      </w:r>
      <w:r w:rsidR="00326FD0" w:rsidRPr="00D11D62">
        <w:t xml:space="preserve">határozatképes, </w:t>
      </w:r>
      <w:r w:rsidR="001F3302" w:rsidRPr="00D11D62">
        <w:t>a</w:t>
      </w:r>
      <w:r w:rsidR="00524726">
        <w:t>z</w:t>
      </w:r>
      <w:r w:rsidR="003E4D30">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524726">
        <w:t>z</w:t>
      </w:r>
      <w:r w:rsidR="003E4D30">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23587B" w:rsidRPr="0023587B" w:rsidRDefault="0023587B" w:rsidP="003970D4">
      <w:pPr>
        <w:overflowPunct w:val="0"/>
        <w:autoSpaceDE w:val="0"/>
        <w:autoSpaceDN w:val="0"/>
        <w:adjustRightInd w:val="0"/>
        <w:jc w:val="both"/>
        <w:textAlignment w:val="baseline"/>
      </w:pPr>
      <w:r w:rsidRPr="0023587B">
        <w:t>1./ Javaslat Szarvasgede Község Önkormányzata Képviselő-testületének a gyermekétkeztetés intézményi térítési díja, valamint a nyersanyagnorma megállapításáról szóló önkormányzati rendelete elfogadására</w:t>
      </w:r>
    </w:p>
    <w:p w:rsidR="0023587B" w:rsidRPr="0023587B" w:rsidRDefault="0023587B" w:rsidP="003970D4">
      <w:pPr>
        <w:overflowPunct w:val="0"/>
        <w:autoSpaceDE w:val="0"/>
        <w:autoSpaceDN w:val="0"/>
        <w:adjustRightInd w:val="0"/>
        <w:jc w:val="both"/>
        <w:textAlignment w:val="baseline"/>
      </w:pPr>
      <w:r w:rsidRPr="0023587B">
        <w:t>2./ Javaslat a Palotási Általános Iskola 2024/2025. nevelési év felvételi körzetének véleményezésére</w:t>
      </w:r>
    </w:p>
    <w:p w:rsidR="0023587B" w:rsidRPr="0023587B" w:rsidRDefault="0023587B" w:rsidP="003970D4">
      <w:pPr>
        <w:overflowPunct w:val="0"/>
        <w:autoSpaceDE w:val="0"/>
        <w:autoSpaceDN w:val="0"/>
        <w:adjustRightInd w:val="0"/>
        <w:jc w:val="both"/>
        <w:textAlignment w:val="baseline"/>
      </w:pPr>
      <w:r w:rsidRPr="0023587B">
        <w:t>3./ Egyebek</w:t>
      </w:r>
    </w:p>
    <w:p w:rsidR="00E560E4" w:rsidRDefault="00E560E4" w:rsidP="003970D4">
      <w:pPr>
        <w:overflowPunct w:val="0"/>
        <w:autoSpaceDE w:val="0"/>
        <w:autoSpaceDN w:val="0"/>
        <w:adjustRightInd w:val="0"/>
        <w:jc w:val="both"/>
        <w:textAlignment w:val="baseline"/>
        <w:rPr>
          <w:i/>
        </w:rPr>
      </w:pPr>
      <w:proofErr w:type="gramStart"/>
      <w:r>
        <w:t>a</w:t>
      </w:r>
      <w:proofErr w:type="gramEnd"/>
      <w:r>
        <w:t>.) Szarvasgedei Csicsergő Óvoda téli zárva tartás</w:t>
      </w:r>
      <w:r>
        <w:tab/>
      </w:r>
      <w:r>
        <w:tab/>
        <w:t xml:space="preserve">    </w:t>
      </w:r>
    </w:p>
    <w:p w:rsidR="00D374D1" w:rsidRPr="00E560E4" w:rsidRDefault="00E560E4" w:rsidP="003970D4">
      <w:pPr>
        <w:overflowPunct w:val="0"/>
        <w:autoSpaceDE w:val="0"/>
        <w:autoSpaceDN w:val="0"/>
        <w:adjustRightInd w:val="0"/>
        <w:jc w:val="both"/>
        <w:textAlignment w:val="baseline"/>
        <w:rPr>
          <w:i/>
        </w:rPr>
      </w:pPr>
      <w:r>
        <w:t xml:space="preserve">b.) </w:t>
      </w:r>
      <w:r>
        <w:rPr>
          <w:color w:val="000000"/>
        </w:rPr>
        <w:t>„Közösségi tér fejlesztése Szarvasgedén”című projekt kivitelezési munkálataira érkezett árajánlatok elbírálására</w:t>
      </w:r>
      <w:r>
        <w:rPr>
          <w:color w:val="000000"/>
        </w:rPr>
        <w:tab/>
      </w:r>
    </w:p>
    <w:p w:rsidR="00256EBB" w:rsidRDefault="00256EBB" w:rsidP="00B3241F">
      <w:pPr>
        <w:jc w:val="both"/>
        <w:rPr>
          <w:b/>
          <w:u w:val="single"/>
        </w:rPr>
      </w:pPr>
    </w:p>
    <w:p w:rsidR="006210D3" w:rsidRPr="00F47EFD" w:rsidRDefault="00B3241F" w:rsidP="006D7D96">
      <w:pPr>
        <w:jc w:val="both"/>
        <w:rPr>
          <w:b/>
          <w:u w:val="single"/>
        </w:rPr>
      </w:pPr>
      <w:r w:rsidRPr="00D11D62">
        <w:rPr>
          <w:b/>
          <w:u w:val="single"/>
        </w:rPr>
        <w:t>I. NAPIREND:</w:t>
      </w:r>
    </w:p>
    <w:p w:rsidR="0022136B" w:rsidRDefault="0022136B" w:rsidP="006D7D96">
      <w:pPr>
        <w:jc w:val="both"/>
      </w:pPr>
    </w:p>
    <w:p w:rsidR="00256EBB" w:rsidRPr="0023587B" w:rsidRDefault="00256EBB" w:rsidP="00256EBB">
      <w:pPr>
        <w:overflowPunct w:val="0"/>
        <w:autoSpaceDE w:val="0"/>
        <w:autoSpaceDN w:val="0"/>
        <w:adjustRightInd w:val="0"/>
        <w:jc w:val="center"/>
        <w:textAlignment w:val="baseline"/>
        <w:rPr>
          <w:b/>
        </w:rPr>
      </w:pPr>
      <w:r w:rsidRPr="0023587B">
        <w:rPr>
          <w:b/>
        </w:rPr>
        <w:t>Javaslat Szarvasgede Község Önkormányzata Képviselő-testületének a gyermekétkeztetés intézményi térítési díja, valamint a nyersanyagnorma megállapításáról szóló önkormányzati rendelete elfogadására</w:t>
      </w:r>
    </w:p>
    <w:p w:rsidR="00256EBB" w:rsidRPr="00E560E4" w:rsidRDefault="00E560E4" w:rsidP="00E560E4">
      <w:pPr>
        <w:jc w:val="center"/>
        <w:rPr>
          <w:i/>
        </w:rPr>
      </w:pPr>
      <w:r>
        <w:rPr>
          <w:i/>
        </w:rPr>
        <w:t>(rendelet-tervezet a jegyzőkönyvhöz csatolva)</w:t>
      </w:r>
    </w:p>
    <w:p w:rsidR="00256EBB" w:rsidRDefault="00256EBB" w:rsidP="006D7D96">
      <w:pPr>
        <w:jc w:val="both"/>
      </w:pPr>
    </w:p>
    <w:p w:rsidR="00E560E4" w:rsidRDefault="00E560E4" w:rsidP="00E560E4">
      <w:pPr>
        <w:jc w:val="both"/>
      </w:pPr>
      <w:r w:rsidRPr="00E560E4">
        <w:rPr>
          <w:b/>
          <w:u w:val="single"/>
        </w:rPr>
        <w:t>Kovács Ottó Béla polgármester</w:t>
      </w:r>
      <w:r>
        <w:t>: Önkormányzatunk a gyermekek napközbeni ellátását az óvodában gyermekétkeztetés keretében biztosítja. A gyermekek napközbeni ellátását biztosító intézményekben az alapellátás keretébe tartozó szolgáltatások közül csak az étkeztetésért állapítható meg térítési díj. A gyermekétkeztetés intézményi térítési díjának alapja az élelmezés nyersanyagköltségének egy ellátottra jutó napi összege. A gyermekétkeztetés személyi térítési díját az intézményvezető a napi összeg általános forgalmi adóval növelt összegének és az igénybevett étkezések számának, valamint a normatív kedvezmények figyelembevételével állapítja meg. A</w:t>
      </w:r>
      <w:r w:rsidRPr="006424E3">
        <w:t xml:space="preserve"> gyermekétkeztetés intézményi térítési díja, valamint nyersanyagnorma </w:t>
      </w:r>
      <w:r w:rsidRPr="006424E3">
        <w:lastRenderedPageBreak/>
        <w:t>megállapításáról szóló rendelet</w:t>
      </w:r>
      <w:r>
        <w:t xml:space="preserve"> módosítását javasoljuk, ugyanis a napi háromszori étkezés (tízórai, ebéd, uzsonna) térítési díja és nyersanyagnormája megváltozott.</w:t>
      </w:r>
    </w:p>
    <w:p w:rsidR="00E560E4" w:rsidRDefault="00E560E4" w:rsidP="00E560E4">
      <w:pPr>
        <w:jc w:val="both"/>
      </w:pPr>
    </w:p>
    <w:p w:rsidR="00256EBB" w:rsidRDefault="00A132FC" w:rsidP="006D7D96">
      <w:pPr>
        <w:jc w:val="both"/>
      </w:pPr>
      <w:proofErr w:type="gramStart"/>
      <w:r w:rsidRPr="00A132FC">
        <w:rPr>
          <w:b/>
          <w:u w:val="single"/>
        </w:rPr>
        <w:t>dr.</w:t>
      </w:r>
      <w:proofErr w:type="gramEnd"/>
      <w:r w:rsidRPr="00A132FC">
        <w:rPr>
          <w:b/>
          <w:u w:val="single"/>
        </w:rPr>
        <w:t xml:space="preserve"> Horkai-Tóth Gabriella jegyző:</w:t>
      </w:r>
      <w:r w:rsidR="003970D4">
        <w:rPr>
          <w:b/>
        </w:rPr>
        <w:t xml:space="preserve"> </w:t>
      </w:r>
      <w:r>
        <w:t>Mindez az állami támogatás igényléshez is szükséges, ugyanis a nyersanyagköltséget téríti meg az önkormányzat részére.</w:t>
      </w:r>
    </w:p>
    <w:p w:rsidR="00A132FC" w:rsidRDefault="00A132FC" w:rsidP="006D7D96">
      <w:pPr>
        <w:jc w:val="both"/>
      </w:pPr>
    </w:p>
    <w:p w:rsidR="00A132FC" w:rsidRPr="00C05A29" w:rsidRDefault="00A132FC" w:rsidP="00A132FC">
      <w:pPr>
        <w:overflowPunct w:val="0"/>
        <w:autoSpaceDE w:val="0"/>
        <w:autoSpaceDN w:val="0"/>
        <w:adjustRightInd w:val="0"/>
        <w:jc w:val="both"/>
      </w:pPr>
      <w:r w:rsidRPr="00C05A29">
        <w:t>A képviselők részéről</w:t>
      </w:r>
      <w:r>
        <w:t xml:space="preserve"> </w:t>
      </w:r>
      <w:r w:rsidRPr="00C05A29">
        <w:t>kérdés, észrevétel nem hangzott el, a polgármester szavazásra bocsátja a rendelet-tervezet elfogadását.</w:t>
      </w:r>
    </w:p>
    <w:p w:rsidR="00A132FC" w:rsidRPr="00C05A29" w:rsidRDefault="00A132FC" w:rsidP="00A132FC">
      <w:pPr>
        <w:overflowPunct w:val="0"/>
        <w:autoSpaceDE w:val="0"/>
        <w:autoSpaceDN w:val="0"/>
        <w:adjustRightInd w:val="0"/>
        <w:jc w:val="both"/>
      </w:pPr>
    </w:p>
    <w:p w:rsidR="00A132FC" w:rsidRPr="00C05A29" w:rsidRDefault="00A132FC" w:rsidP="00A132FC">
      <w:pPr>
        <w:jc w:val="both"/>
      </w:pPr>
      <w:r w:rsidRPr="00C05A29">
        <w:t xml:space="preserve">A képviselő-testület </w:t>
      </w:r>
      <w:r>
        <w:t>4</w:t>
      </w:r>
      <w:r w:rsidRPr="00C05A29">
        <w:t xml:space="preserve"> igen szavazattal, ellenszavazat, tartózkodás nélkül elfogadja a rendelet-tervezetet.</w:t>
      </w:r>
    </w:p>
    <w:p w:rsidR="00A132FC" w:rsidRPr="00C05A29" w:rsidRDefault="00A132FC" w:rsidP="00A132FC">
      <w:pPr>
        <w:jc w:val="both"/>
      </w:pPr>
    </w:p>
    <w:p w:rsidR="00A132FC" w:rsidRPr="00C05A29" w:rsidRDefault="00A132FC" w:rsidP="00A132FC">
      <w:pPr>
        <w:jc w:val="both"/>
      </w:pPr>
      <w:r w:rsidRPr="00C05A29">
        <w:t>A polgármester kihirdeti, hogy a képviselő-testület megalkotta az alábbi rendeletét:</w:t>
      </w:r>
    </w:p>
    <w:p w:rsidR="00A132FC" w:rsidRPr="00C05A29" w:rsidRDefault="00A132FC" w:rsidP="00A132FC">
      <w:pPr>
        <w:jc w:val="both"/>
      </w:pPr>
    </w:p>
    <w:p w:rsidR="00A132FC" w:rsidRPr="00C05A29" w:rsidRDefault="00A132FC" w:rsidP="00A132FC">
      <w:pPr>
        <w:jc w:val="center"/>
        <w:rPr>
          <w:b/>
        </w:rPr>
      </w:pPr>
      <w:r>
        <w:rPr>
          <w:b/>
        </w:rPr>
        <w:t>Szarvasgede</w:t>
      </w:r>
      <w:r w:rsidRPr="00C05A29">
        <w:rPr>
          <w:b/>
        </w:rPr>
        <w:t xml:space="preserve"> Község Önkormányzata Képviselő-testületének</w:t>
      </w:r>
    </w:p>
    <w:p w:rsidR="00A132FC" w:rsidRPr="00C05A29" w:rsidRDefault="00A132FC" w:rsidP="00A132FC">
      <w:pPr>
        <w:jc w:val="both"/>
        <w:rPr>
          <w:b/>
        </w:rPr>
      </w:pPr>
    </w:p>
    <w:p w:rsidR="00A132FC" w:rsidRDefault="00A132FC" w:rsidP="00A132FC">
      <w:pPr>
        <w:autoSpaceDE w:val="0"/>
        <w:autoSpaceDN w:val="0"/>
        <w:adjustRightInd w:val="0"/>
        <w:jc w:val="center"/>
        <w:rPr>
          <w:b/>
        </w:rPr>
      </w:pPr>
      <w:r>
        <w:rPr>
          <w:b/>
        </w:rPr>
        <w:t>13/2023.(XI.24</w:t>
      </w:r>
      <w:r w:rsidRPr="00C05A29">
        <w:rPr>
          <w:b/>
        </w:rPr>
        <w:t>.) önkormányzati rendelete</w:t>
      </w:r>
    </w:p>
    <w:p w:rsidR="00A132FC" w:rsidRPr="00C05A29" w:rsidRDefault="00A132FC" w:rsidP="00A132FC">
      <w:pPr>
        <w:autoSpaceDE w:val="0"/>
        <w:autoSpaceDN w:val="0"/>
        <w:adjustRightInd w:val="0"/>
        <w:jc w:val="center"/>
        <w:rPr>
          <w:b/>
        </w:rPr>
      </w:pPr>
    </w:p>
    <w:p w:rsidR="001417C7" w:rsidRPr="001417C7" w:rsidRDefault="001417C7" w:rsidP="00A132FC">
      <w:pPr>
        <w:autoSpaceDE w:val="0"/>
        <w:autoSpaceDN w:val="0"/>
        <w:adjustRightInd w:val="0"/>
        <w:jc w:val="center"/>
        <w:rPr>
          <w:b/>
        </w:rPr>
      </w:pPr>
      <w:proofErr w:type="gramStart"/>
      <w:r>
        <w:rPr>
          <w:b/>
        </w:rPr>
        <w:t>a</w:t>
      </w:r>
      <w:proofErr w:type="gramEnd"/>
      <w:r>
        <w:rPr>
          <w:b/>
        </w:rPr>
        <w:t xml:space="preserve"> gyermekétkeztetés intézményi térítési díja, valamint nyersanyagnorma megállapításáról</w:t>
      </w:r>
    </w:p>
    <w:p w:rsidR="00A132FC" w:rsidRPr="00C05A29" w:rsidRDefault="00A132FC" w:rsidP="00A132FC">
      <w:pPr>
        <w:autoSpaceDE w:val="0"/>
        <w:autoSpaceDN w:val="0"/>
        <w:adjustRightInd w:val="0"/>
        <w:jc w:val="center"/>
        <w:rPr>
          <w:i/>
        </w:rPr>
      </w:pPr>
      <w:r w:rsidRPr="00C05A29">
        <w:rPr>
          <w:i/>
        </w:rPr>
        <w:t xml:space="preserve"> (rendelet a jegyzőkönyvhöz csatolva)</w:t>
      </w:r>
    </w:p>
    <w:p w:rsidR="00256EBB" w:rsidRDefault="00256EBB" w:rsidP="006D7D96">
      <w:pPr>
        <w:jc w:val="both"/>
      </w:pPr>
    </w:p>
    <w:p w:rsidR="001417C7" w:rsidRDefault="001417C7" w:rsidP="006D7D96">
      <w:pPr>
        <w:jc w:val="both"/>
      </w:pPr>
    </w:p>
    <w:p w:rsidR="00256EBB" w:rsidRPr="00256EBB" w:rsidRDefault="00256EBB" w:rsidP="006D7D96">
      <w:pPr>
        <w:jc w:val="both"/>
        <w:rPr>
          <w:b/>
          <w:u w:val="single"/>
        </w:rPr>
      </w:pPr>
      <w:r w:rsidRPr="00256EBB">
        <w:rPr>
          <w:b/>
          <w:u w:val="single"/>
        </w:rPr>
        <w:t>II. NAPIREND:</w:t>
      </w:r>
    </w:p>
    <w:p w:rsidR="00256EBB" w:rsidRDefault="00256EBB" w:rsidP="00256EBB">
      <w:pPr>
        <w:jc w:val="center"/>
        <w:rPr>
          <w:b/>
        </w:rPr>
      </w:pPr>
    </w:p>
    <w:p w:rsidR="00256EBB" w:rsidRDefault="00256EBB" w:rsidP="00256EBB">
      <w:pPr>
        <w:jc w:val="center"/>
        <w:rPr>
          <w:b/>
        </w:rPr>
      </w:pPr>
    </w:p>
    <w:p w:rsidR="00256EBB" w:rsidRDefault="00256EBB" w:rsidP="00256EBB">
      <w:pPr>
        <w:jc w:val="center"/>
      </w:pPr>
      <w:r w:rsidRPr="0023587B">
        <w:rPr>
          <w:b/>
        </w:rPr>
        <w:t>Javaslat a Palotási Általános Iskola 2024/2025. n</w:t>
      </w:r>
      <w:r w:rsidRPr="00256EBB">
        <w:rPr>
          <w:b/>
        </w:rPr>
        <w:t xml:space="preserve">evelési év felvételi körzetének </w:t>
      </w:r>
      <w:r w:rsidRPr="0023587B">
        <w:rPr>
          <w:b/>
        </w:rPr>
        <w:t>véleményezésére</w:t>
      </w:r>
    </w:p>
    <w:p w:rsidR="00256EBB" w:rsidRPr="00162A36" w:rsidRDefault="00162A36" w:rsidP="00162A36">
      <w:pPr>
        <w:jc w:val="center"/>
        <w:rPr>
          <w:i/>
        </w:rPr>
      </w:pPr>
      <w:r>
        <w:rPr>
          <w:i/>
        </w:rPr>
        <w:t>(előterjesztés és határozati javaslat a jegyzőkönyvhöz csatolva)</w:t>
      </w:r>
    </w:p>
    <w:p w:rsidR="00162A36" w:rsidRDefault="00162A36" w:rsidP="009D6F9E">
      <w:pPr>
        <w:jc w:val="both"/>
      </w:pPr>
    </w:p>
    <w:p w:rsidR="00162A36" w:rsidRDefault="00162A36" w:rsidP="009D6F9E">
      <w:pPr>
        <w:jc w:val="both"/>
      </w:pPr>
    </w:p>
    <w:p w:rsidR="00162A36" w:rsidRDefault="00162A36" w:rsidP="009D6F9E">
      <w:pPr>
        <w:jc w:val="both"/>
      </w:pPr>
      <w:r w:rsidRPr="00162A36">
        <w:rPr>
          <w:b/>
          <w:u w:val="single"/>
        </w:rPr>
        <w:t>Kovács Ottó Béla polgármester</w:t>
      </w:r>
      <w:r>
        <w:t>: Megkérem Jegyző Asszonyt a javaslat ismertetésére.</w:t>
      </w:r>
    </w:p>
    <w:p w:rsidR="00162A36" w:rsidRDefault="00162A36" w:rsidP="009D6F9E">
      <w:pPr>
        <w:jc w:val="both"/>
      </w:pPr>
    </w:p>
    <w:p w:rsidR="00162A36" w:rsidRDefault="00162A36" w:rsidP="009D6F9E">
      <w:pPr>
        <w:jc w:val="both"/>
      </w:pPr>
      <w:proofErr w:type="gramStart"/>
      <w:r w:rsidRPr="00162A36">
        <w:rPr>
          <w:b/>
          <w:u w:val="single"/>
        </w:rPr>
        <w:t>dr.</w:t>
      </w:r>
      <w:proofErr w:type="gramEnd"/>
      <w:r w:rsidRPr="00162A36">
        <w:rPr>
          <w:b/>
          <w:u w:val="single"/>
        </w:rPr>
        <w:t xml:space="preserve"> Horkai-Tóth Gabriella jegyző:</w:t>
      </w:r>
      <w:r>
        <w:t xml:space="preserve"> Október 15-ig kellett az első határozatot megküldeni a Tankerületi Központnak, de most már novemberben meg is érkezett a 2024/</w:t>
      </w:r>
      <w:r w:rsidR="003970D4">
        <w:t>20</w:t>
      </w:r>
      <w:r>
        <w:t>25. tanévre vonatkozó javaslat, hogy a Palotási Általános Iskola felvételi körzete Palotás, Kisbágyon, Szarvasgede és Bér települések közigazgatási területe legyen.</w:t>
      </w:r>
    </w:p>
    <w:p w:rsidR="00162A36" w:rsidRDefault="00162A36" w:rsidP="009D6F9E">
      <w:pPr>
        <w:jc w:val="both"/>
      </w:pPr>
    </w:p>
    <w:p w:rsidR="0014794E" w:rsidRDefault="0014794E" w:rsidP="0014794E">
      <w:pPr>
        <w:jc w:val="both"/>
      </w:pPr>
      <w:r>
        <w:t>A képviselők részéről kérdés, észrevétel nem hangzott el, a polgármester szavazásra bocsátja a javaslat elfogadását.</w:t>
      </w:r>
    </w:p>
    <w:p w:rsidR="0014794E" w:rsidRDefault="0014794E" w:rsidP="0014794E">
      <w:pPr>
        <w:jc w:val="both"/>
      </w:pPr>
    </w:p>
    <w:p w:rsidR="0014794E" w:rsidRDefault="0014794E" w:rsidP="0014794E">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162A36" w:rsidRDefault="00162A36" w:rsidP="009D6F9E">
      <w:pPr>
        <w:jc w:val="both"/>
      </w:pPr>
    </w:p>
    <w:p w:rsidR="00162A36" w:rsidRPr="00162A36" w:rsidRDefault="00162A36" w:rsidP="00162A36">
      <w:pPr>
        <w:jc w:val="center"/>
        <w:rPr>
          <w:b/>
          <w:u w:val="single"/>
        </w:rPr>
      </w:pPr>
      <w:r>
        <w:rPr>
          <w:b/>
          <w:u w:val="single"/>
        </w:rPr>
        <w:t>56/2023.(XI.23.) Képviselő-testületi határozat</w:t>
      </w:r>
    </w:p>
    <w:p w:rsidR="00162A36" w:rsidRDefault="00162A36" w:rsidP="009D6F9E">
      <w:pPr>
        <w:jc w:val="both"/>
      </w:pPr>
    </w:p>
    <w:p w:rsidR="009D6F9E" w:rsidRDefault="009D6F9E" w:rsidP="000D3175">
      <w:pPr>
        <w:ind w:left="708"/>
        <w:jc w:val="both"/>
      </w:pPr>
      <w:r>
        <w:t>Szarvasgede Község Önkormányzata Képviselő-testülete a</w:t>
      </w:r>
      <w:r w:rsidRPr="00F441B4">
        <w:t xml:space="preserve"> </w:t>
      </w:r>
      <w:r>
        <w:t>Salgótarjáni Tankerületi Központ tájékoztatóját a 2024/2025. tanévre a Bátonyterenyei, Pásztói, Salgótarjáni járások általános iskolai körzetek kijelöléséről megismerte.</w:t>
      </w:r>
    </w:p>
    <w:p w:rsidR="009D6F9E" w:rsidRDefault="009D6F9E" w:rsidP="000D3175">
      <w:pPr>
        <w:ind w:left="708"/>
        <w:jc w:val="both"/>
      </w:pPr>
      <w:r>
        <w:t>A képviselő-testület egyetért azzal, hogy a Palotási Általános Iskola felvételi körzete Palotás, Kisbágyon, Szarvasgede és Bér települések közigazgatási területe legyen a 2024/2025. tanítási évben is.</w:t>
      </w:r>
    </w:p>
    <w:p w:rsidR="009D6F9E" w:rsidRDefault="009D6F9E" w:rsidP="000D3175">
      <w:pPr>
        <w:ind w:left="708"/>
        <w:jc w:val="both"/>
      </w:pPr>
      <w:r>
        <w:lastRenderedPageBreak/>
        <w:t>A képviselő-testület felhatalmazza a polgármestert, hogy az egyetértést tartalmazó döntésről a Salgótarjáni Tankerületi Központot tájékoztassa.</w:t>
      </w:r>
    </w:p>
    <w:p w:rsidR="009D6F9E" w:rsidRDefault="009D6F9E" w:rsidP="009D6F9E">
      <w:pPr>
        <w:jc w:val="both"/>
      </w:pPr>
    </w:p>
    <w:p w:rsidR="009D6F9E" w:rsidRDefault="009D6F9E" w:rsidP="000D3175">
      <w:pPr>
        <w:ind w:left="708"/>
        <w:jc w:val="both"/>
      </w:pPr>
      <w:r w:rsidRPr="000D3175">
        <w:rPr>
          <w:b/>
          <w:u w:val="single"/>
        </w:rPr>
        <w:t>Határidő</w:t>
      </w:r>
      <w:r>
        <w:t>: azonnal</w:t>
      </w:r>
    </w:p>
    <w:p w:rsidR="009D6F9E" w:rsidRDefault="009D6F9E" w:rsidP="000D3175">
      <w:pPr>
        <w:ind w:firstLine="708"/>
        <w:jc w:val="both"/>
      </w:pPr>
      <w:r w:rsidRPr="000D3175">
        <w:rPr>
          <w:b/>
          <w:u w:val="single"/>
        </w:rPr>
        <w:t>Felelős</w:t>
      </w:r>
      <w:r>
        <w:t>: Kovács Ottó Béla polgármester</w:t>
      </w:r>
    </w:p>
    <w:p w:rsidR="000D3175" w:rsidRDefault="000D3175" w:rsidP="000D3175">
      <w:pPr>
        <w:rPr>
          <w:rFonts w:cs="Arial"/>
          <w:b/>
        </w:rPr>
      </w:pPr>
    </w:p>
    <w:p w:rsidR="00F246EF" w:rsidRDefault="00F246EF" w:rsidP="000D3175">
      <w:pPr>
        <w:rPr>
          <w:rFonts w:cs="Arial"/>
          <w:b/>
        </w:rPr>
      </w:pPr>
    </w:p>
    <w:p w:rsidR="000D3175" w:rsidRDefault="000D3175" w:rsidP="000D3175">
      <w:pPr>
        <w:rPr>
          <w:rFonts w:cs="Arial"/>
          <w:b/>
        </w:rPr>
      </w:pPr>
      <w:r>
        <w:rPr>
          <w:rFonts w:cs="Arial"/>
          <w:b/>
        </w:rPr>
        <w:t>III. Egyebek:</w:t>
      </w:r>
    </w:p>
    <w:p w:rsidR="000D3175" w:rsidRDefault="000D3175" w:rsidP="000D3175">
      <w:pPr>
        <w:rPr>
          <w:rFonts w:cs="Arial"/>
          <w:b/>
        </w:rPr>
      </w:pPr>
    </w:p>
    <w:p w:rsidR="00F246EF" w:rsidRPr="00F246EF" w:rsidRDefault="00F246EF" w:rsidP="00F246EF">
      <w:pPr>
        <w:overflowPunct w:val="0"/>
        <w:autoSpaceDE w:val="0"/>
        <w:autoSpaceDN w:val="0"/>
        <w:adjustRightInd w:val="0"/>
        <w:textAlignment w:val="baseline"/>
        <w:rPr>
          <w:b/>
          <w:i/>
        </w:rPr>
      </w:pPr>
      <w:proofErr w:type="gramStart"/>
      <w:r w:rsidRPr="00F246EF">
        <w:rPr>
          <w:b/>
        </w:rPr>
        <w:t>a</w:t>
      </w:r>
      <w:proofErr w:type="gramEnd"/>
      <w:r w:rsidRPr="00F246EF">
        <w:rPr>
          <w:b/>
        </w:rPr>
        <w:t>.) Szarvasgedei Csicsergő Óvoda téli zárva tartás</w:t>
      </w:r>
      <w:r w:rsidRPr="00F246EF">
        <w:rPr>
          <w:b/>
        </w:rPr>
        <w:tab/>
      </w:r>
      <w:r w:rsidRPr="00F246EF">
        <w:rPr>
          <w:b/>
        </w:rPr>
        <w:tab/>
        <w:t xml:space="preserve">    </w:t>
      </w:r>
    </w:p>
    <w:p w:rsidR="00F246EF" w:rsidRPr="00F246EF" w:rsidRDefault="00F246EF" w:rsidP="00F246EF">
      <w:pPr>
        <w:overflowPunct w:val="0"/>
        <w:autoSpaceDE w:val="0"/>
        <w:autoSpaceDN w:val="0"/>
        <w:adjustRightInd w:val="0"/>
        <w:textAlignment w:val="baseline"/>
        <w:rPr>
          <w:i/>
        </w:rPr>
      </w:pPr>
      <w:r>
        <w:rPr>
          <w:i/>
          <w:color w:val="000000"/>
        </w:rPr>
        <w:t>(határozati javaslat a jegyzőkönyvhöz csatolva)</w:t>
      </w:r>
    </w:p>
    <w:p w:rsidR="000D3175" w:rsidRDefault="000D3175" w:rsidP="0023587B">
      <w:pPr>
        <w:jc w:val="center"/>
        <w:rPr>
          <w:rFonts w:cs="Arial"/>
          <w:b/>
        </w:rPr>
      </w:pPr>
    </w:p>
    <w:p w:rsidR="00F246EF" w:rsidRDefault="00F246EF" w:rsidP="00F246EF">
      <w:pPr>
        <w:jc w:val="both"/>
      </w:pPr>
      <w:r w:rsidRPr="00F246EF">
        <w:rPr>
          <w:b/>
          <w:u w:val="single"/>
        </w:rPr>
        <w:t>Kovács Ottó Béla polgármester</w:t>
      </w:r>
      <w:r>
        <w:t xml:space="preserve">: </w:t>
      </w:r>
      <w:r w:rsidR="00C663D4">
        <w:t>A határozati javaslatban foglaltaknak megfelelően javaslom a téli zárva tartás engedélyezését.</w:t>
      </w:r>
    </w:p>
    <w:p w:rsidR="00F246EF" w:rsidRDefault="00F246EF" w:rsidP="00F246EF">
      <w:pPr>
        <w:jc w:val="both"/>
      </w:pPr>
    </w:p>
    <w:p w:rsidR="00F246EF" w:rsidRDefault="00F246EF" w:rsidP="00F246EF">
      <w:pPr>
        <w:jc w:val="both"/>
      </w:pPr>
      <w:r>
        <w:t>A képviselők részéről kérdés, észrevétel nem hangzott el, a polgármester szavazásra bocsátja a javaslat elfogadását.</w:t>
      </w:r>
    </w:p>
    <w:p w:rsidR="00F246EF" w:rsidRDefault="00F246EF" w:rsidP="00F246EF">
      <w:pPr>
        <w:jc w:val="both"/>
      </w:pPr>
    </w:p>
    <w:p w:rsidR="00F246EF" w:rsidRDefault="00F246EF" w:rsidP="00F246EF">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C663D4" w:rsidRDefault="00C663D4" w:rsidP="00F246EF">
      <w:pPr>
        <w:jc w:val="both"/>
      </w:pPr>
    </w:p>
    <w:p w:rsidR="00F246EF" w:rsidRPr="00162A36" w:rsidRDefault="00F246EF" w:rsidP="00F246EF">
      <w:pPr>
        <w:jc w:val="center"/>
        <w:rPr>
          <w:b/>
          <w:u w:val="single"/>
        </w:rPr>
      </w:pPr>
      <w:r>
        <w:rPr>
          <w:b/>
          <w:u w:val="single"/>
        </w:rPr>
        <w:t>57/2023.(XI.23.) Képviselő-testületi határozat</w:t>
      </w:r>
    </w:p>
    <w:p w:rsidR="000D3175" w:rsidRDefault="000D3175" w:rsidP="0023587B">
      <w:pPr>
        <w:jc w:val="center"/>
        <w:rPr>
          <w:rFonts w:cs="Arial"/>
          <w:b/>
        </w:rPr>
      </w:pPr>
    </w:p>
    <w:p w:rsidR="009D6F9E" w:rsidRDefault="009D6F9E" w:rsidP="00F246EF">
      <w:pPr>
        <w:ind w:left="708"/>
        <w:jc w:val="both"/>
      </w:pPr>
      <w:r>
        <w:t>Szarvasgede Község Önkormányzata Képviselő-testülete a Szarvasgedei Csicsergő Óvoda téli zárva tartása időpontját 2023. december 21-2024. január 5. között határozza meg.</w:t>
      </w:r>
    </w:p>
    <w:p w:rsidR="009D6F9E" w:rsidRPr="0076237E" w:rsidRDefault="009D6F9E" w:rsidP="009D6F9E">
      <w:pPr>
        <w:jc w:val="both"/>
      </w:pPr>
    </w:p>
    <w:p w:rsidR="009D6F9E" w:rsidRDefault="009D6F9E" w:rsidP="00F246EF">
      <w:pPr>
        <w:ind w:firstLine="708"/>
      </w:pPr>
      <w:r w:rsidRPr="00C301D3">
        <w:rPr>
          <w:b/>
          <w:u w:val="single"/>
        </w:rPr>
        <w:t>Felelős:</w:t>
      </w:r>
      <w:r>
        <w:t xml:space="preserve"> Kovács Ottó Béla polgármester</w:t>
      </w:r>
    </w:p>
    <w:p w:rsidR="009D6F9E" w:rsidRDefault="009D6F9E" w:rsidP="00F246EF">
      <w:pPr>
        <w:ind w:firstLine="708"/>
        <w:jc w:val="both"/>
      </w:pPr>
      <w:r w:rsidRPr="0039072E">
        <w:rPr>
          <w:b/>
          <w:u w:val="single"/>
        </w:rPr>
        <w:t xml:space="preserve">Határidő: </w:t>
      </w:r>
      <w:r>
        <w:t>értelemszerűen</w:t>
      </w:r>
    </w:p>
    <w:p w:rsidR="00256EBB" w:rsidRDefault="00256EBB" w:rsidP="0023587B">
      <w:pPr>
        <w:jc w:val="center"/>
        <w:rPr>
          <w:rFonts w:cs="Arial"/>
          <w:b/>
        </w:rPr>
      </w:pPr>
    </w:p>
    <w:p w:rsidR="00F246EF" w:rsidRDefault="00F246EF" w:rsidP="00F246EF"/>
    <w:p w:rsidR="00256EBB" w:rsidRPr="00F246EF" w:rsidRDefault="00F246EF" w:rsidP="00F246EF">
      <w:pPr>
        <w:rPr>
          <w:rFonts w:cs="Arial"/>
          <w:b/>
        </w:rPr>
      </w:pPr>
      <w:r w:rsidRPr="00F246EF">
        <w:rPr>
          <w:b/>
        </w:rPr>
        <w:t xml:space="preserve">b.) </w:t>
      </w:r>
      <w:r w:rsidRPr="00F246EF">
        <w:rPr>
          <w:b/>
          <w:color w:val="000000"/>
        </w:rPr>
        <w:t>„Közösségi tér fejlesztése Szarvasgedén”című projekt kivitelezési munkálataira érkezett árajánlatok elbírálására</w:t>
      </w:r>
    </w:p>
    <w:p w:rsidR="00F246EF" w:rsidRPr="003970D4" w:rsidRDefault="00F246EF" w:rsidP="009D6F9E">
      <w:pPr>
        <w:jc w:val="both"/>
        <w:rPr>
          <w:rFonts w:eastAsia="Calibri"/>
          <w:i/>
          <w:lang w:eastAsia="en-US"/>
        </w:rPr>
      </w:pPr>
      <w:r>
        <w:rPr>
          <w:rFonts w:eastAsia="Calibri"/>
          <w:i/>
          <w:lang w:eastAsia="en-US"/>
        </w:rPr>
        <w:t>(árajánlatok a jegyzőkönyvhöz csatolva)</w:t>
      </w:r>
    </w:p>
    <w:p w:rsidR="007B74CF" w:rsidRDefault="007B74CF" w:rsidP="009D6F9E">
      <w:pPr>
        <w:jc w:val="both"/>
        <w:rPr>
          <w:rFonts w:eastAsia="Calibri"/>
          <w:lang w:eastAsia="en-US"/>
        </w:rPr>
      </w:pPr>
    </w:p>
    <w:p w:rsidR="00C663D4" w:rsidRPr="009D6F9E" w:rsidRDefault="00C663D4" w:rsidP="00C663D4">
      <w:pPr>
        <w:jc w:val="both"/>
        <w:rPr>
          <w:rFonts w:eastAsia="Calibri"/>
          <w:lang w:eastAsia="en-US"/>
        </w:rPr>
      </w:pPr>
      <w:r w:rsidRPr="00C663D4">
        <w:rPr>
          <w:rFonts w:eastAsia="Calibri"/>
          <w:b/>
          <w:u w:val="single"/>
          <w:lang w:eastAsia="en-US"/>
        </w:rPr>
        <w:t>Kovács Ottó Béla polgármester</w:t>
      </w:r>
      <w:r>
        <w:rPr>
          <w:rFonts w:eastAsia="Calibri"/>
          <w:lang w:eastAsia="en-US"/>
        </w:rPr>
        <w:t xml:space="preserve">: A </w:t>
      </w:r>
      <w:r w:rsidRPr="009D6F9E">
        <w:rPr>
          <w:bCs/>
        </w:rPr>
        <w:t>"Közösségi tér fejlesztése Szarvasgedén"</w:t>
      </w:r>
      <w:r w:rsidRPr="009D6F9E">
        <w:t> című projekt kivitelezési</w:t>
      </w:r>
      <w:r w:rsidRPr="009D6F9E">
        <w:rPr>
          <w:color w:val="000000"/>
        </w:rPr>
        <w:t xml:space="preserve"> munkálataira</w:t>
      </w:r>
      <w:r w:rsidRPr="009D6F9E">
        <w:rPr>
          <w:rFonts w:eastAsia="Calibri"/>
          <w:lang w:eastAsia="en-US"/>
        </w:rPr>
        <w:t xml:space="preserve"> az alábbi árajánlatok érkeztek:</w:t>
      </w:r>
    </w:p>
    <w:p w:rsidR="00C663D4" w:rsidRPr="009D6F9E" w:rsidRDefault="00C663D4" w:rsidP="00C663D4">
      <w:pPr>
        <w:numPr>
          <w:ilvl w:val="0"/>
          <w:numId w:val="29"/>
        </w:numPr>
        <w:contextualSpacing/>
        <w:jc w:val="both"/>
        <w:rPr>
          <w:rFonts w:eastAsia="Calibri"/>
          <w:lang w:eastAsia="en-US"/>
        </w:rPr>
      </w:pPr>
      <w:proofErr w:type="spellStart"/>
      <w:r w:rsidRPr="009D6F9E">
        <w:rPr>
          <w:rFonts w:eastAsia="Calibri"/>
          <w:lang w:eastAsia="en-US"/>
        </w:rPr>
        <w:t>Diagonál</w:t>
      </w:r>
      <w:proofErr w:type="spellEnd"/>
      <w:r w:rsidRPr="009D6F9E">
        <w:rPr>
          <w:rFonts w:eastAsia="Calibri"/>
          <w:lang w:eastAsia="en-US"/>
        </w:rPr>
        <w:t xml:space="preserve"> </w:t>
      </w:r>
      <w:proofErr w:type="spellStart"/>
      <w:r w:rsidRPr="009D6F9E">
        <w:rPr>
          <w:rFonts w:eastAsia="Calibri"/>
          <w:lang w:eastAsia="en-US"/>
        </w:rPr>
        <w:t>Épker</w:t>
      </w:r>
      <w:proofErr w:type="spellEnd"/>
      <w:r w:rsidRPr="009D6F9E">
        <w:rPr>
          <w:rFonts w:eastAsia="Calibri"/>
          <w:lang w:eastAsia="en-US"/>
        </w:rPr>
        <w:t xml:space="preserve"> Kft (3177 Rimóc, Balassi B. út 10.) nettó 49.385.848 Ft + 13.334.179 Ft ÁFA = bruttó 62.720.027 Ft</w:t>
      </w:r>
    </w:p>
    <w:p w:rsidR="00C663D4" w:rsidRPr="009D6F9E" w:rsidRDefault="00C663D4" w:rsidP="00C663D4">
      <w:pPr>
        <w:numPr>
          <w:ilvl w:val="0"/>
          <w:numId w:val="29"/>
        </w:numPr>
        <w:contextualSpacing/>
        <w:jc w:val="both"/>
        <w:rPr>
          <w:rFonts w:eastAsia="Calibri"/>
          <w:lang w:eastAsia="en-US"/>
        </w:rPr>
      </w:pPr>
      <w:r w:rsidRPr="009D6F9E">
        <w:rPr>
          <w:rFonts w:eastAsia="Calibri"/>
          <w:lang w:eastAsia="en-US"/>
        </w:rPr>
        <w:t>DOMINO Nógrádi Építő Kft (2660 Balassagyarmat, Hunyadi u. 4. 3/9.) nettó 48.022.265 Ft + 12.966.012 Ft ÁFA = bruttó 60.988.277 Ft</w:t>
      </w:r>
    </w:p>
    <w:p w:rsidR="00C663D4" w:rsidRPr="009D6F9E" w:rsidRDefault="00C663D4" w:rsidP="00C663D4">
      <w:pPr>
        <w:numPr>
          <w:ilvl w:val="0"/>
          <w:numId w:val="29"/>
        </w:numPr>
        <w:contextualSpacing/>
        <w:jc w:val="both"/>
        <w:rPr>
          <w:rFonts w:eastAsia="Calibri"/>
          <w:lang w:eastAsia="en-US"/>
        </w:rPr>
      </w:pPr>
      <w:r w:rsidRPr="009D6F9E">
        <w:rPr>
          <w:rFonts w:eastAsia="Calibri"/>
          <w:lang w:eastAsia="en-US"/>
        </w:rPr>
        <w:t>KELI-BAU Kft (3135 Szécsényfelfalu, 350/4. hrsz.) nettó 47.313.765 Ft + 12.774.717 Ft ÁFA = bruttó 60.088.482 Ft</w:t>
      </w:r>
    </w:p>
    <w:p w:rsidR="009B56D7" w:rsidRPr="009D6F9E" w:rsidRDefault="00DB60D9" w:rsidP="009B56D7">
      <w:pPr>
        <w:spacing w:after="20"/>
        <w:jc w:val="both"/>
      </w:pPr>
      <w:r>
        <w:t xml:space="preserve">Javaslom </w:t>
      </w:r>
      <w:r w:rsidRPr="009D6F9E">
        <w:t>a legalacsonyabb ajánlatot adó</w:t>
      </w:r>
      <w:r>
        <w:rPr>
          <w:rFonts w:eastAsia="Calibri"/>
          <w:lang w:eastAsia="en-US"/>
        </w:rPr>
        <w:t xml:space="preserve"> KELI-BA</w:t>
      </w:r>
      <w:r w:rsidR="009B56D7">
        <w:rPr>
          <w:rFonts w:eastAsia="Calibri"/>
          <w:lang w:eastAsia="en-US"/>
        </w:rPr>
        <w:t>U Kft. ajánlatának elfogadását, továbbá kérem a képviselő-testület felhatalmazását a kivitelezési szerződés megkötésére. Mivel a</w:t>
      </w:r>
      <w:r w:rsidR="009B56D7" w:rsidRPr="009D6F9E">
        <w:t xml:space="preserve"> kivitelezés összköltsége 60.088.482 Ft, melyből támogatásként elszámolható költség 60.086.500 Ft, valamint el nem számolható költség </w:t>
      </w:r>
      <w:r w:rsidR="009B56D7">
        <w:t>1.982 Ft, ezért a Képviselő-testületnek vállalnia kell az 1.982.-Ft önköltség biztosítását.</w:t>
      </w:r>
    </w:p>
    <w:p w:rsidR="00C663D4" w:rsidRDefault="00C663D4" w:rsidP="009D6F9E">
      <w:pPr>
        <w:jc w:val="both"/>
        <w:rPr>
          <w:rFonts w:eastAsia="Calibri"/>
          <w:lang w:eastAsia="en-US"/>
        </w:rPr>
      </w:pPr>
    </w:p>
    <w:p w:rsidR="00F246EF" w:rsidRDefault="00F246EF" w:rsidP="00F246EF">
      <w:pPr>
        <w:jc w:val="both"/>
      </w:pPr>
      <w:r>
        <w:t>A képviselők részéről kérdés, észrevétel nem hangzott el, a polgármester szavazásra bocsátja a javaslat elfogadását.</w:t>
      </w:r>
    </w:p>
    <w:p w:rsidR="00F246EF" w:rsidRDefault="00F246EF" w:rsidP="00F246EF">
      <w:pPr>
        <w:jc w:val="both"/>
      </w:pPr>
    </w:p>
    <w:p w:rsidR="00F246EF" w:rsidRDefault="00F246EF" w:rsidP="00F246EF">
      <w:pPr>
        <w:jc w:val="both"/>
      </w:pPr>
      <w:r>
        <w:t xml:space="preserve">A képviselő-testület 4 igen szavazattal, ellenszavazat, tartózkodás nélkül, </w:t>
      </w:r>
      <w:proofErr w:type="gramStart"/>
      <w:r>
        <w:t>egyhangúlag</w:t>
      </w:r>
      <w:proofErr w:type="gramEnd"/>
      <w:r>
        <w:t xml:space="preserve"> elfogadja a javaslatot és az alábbi határozatot hozza:</w:t>
      </w:r>
    </w:p>
    <w:p w:rsidR="00F246EF" w:rsidRDefault="00F246EF" w:rsidP="00F246EF">
      <w:pPr>
        <w:jc w:val="both"/>
      </w:pPr>
    </w:p>
    <w:p w:rsidR="009B56D7" w:rsidRDefault="009B56D7" w:rsidP="00F246EF">
      <w:pPr>
        <w:jc w:val="both"/>
      </w:pPr>
    </w:p>
    <w:p w:rsidR="00F246EF" w:rsidRPr="00162A36" w:rsidRDefault="00F246EF" w:rsidP="00F246EF">
      <w:pPr>
        <w:jc w:val="center"/>
        <w:rPr>
          <w:b/>
          <w:u w:val="single"/>
        </w:rPr>
      </w:pPr>
      <w:r>
        <w:rPr>
          <w:b/>
          <w:u w:val="single"/>
        </w:rPr>
        <w:t>58/2023.(XI.23.) Képviselő-testületi határozat</w:t>
      </w:r>
    </w:p>
    <w:p w:rsidR="00F246EF" w:rsidRDefault="00F246EF" w:rsidP="009D6F9E">
      <w:pPr>
        <w:jc w:val="both"/>
        <w:rPr>
          <w:rFonts w:eastAsia="Calibri"/>
          <w:lang w:eastAsia="en-US"/>
        </w:rPr>
      </w:pPr>
    </w:p>
    <w:p w:rsidR="009D6F9E" w:rsidRPr="009D6F9E" w:rsidRDefault="009D6F9E" w:rsidP="00F246EF">
      <w:pPr>
        <w:ind w:left="360"/>
        <w:jc w:val="both"/>
        <w:rPr>
          <w:rFonts w:eastAsia="Calibri"/>
          <w:lang w:eastAsia="en-US"/>
        </w:rPr>
      </w:pPr>
      <w:r w:rsidRPr="009D6F9E">
        <w:rPr>
          <w:rFonts w:eastAsia="Calibri"/>
          <w:lang w:eastAsia="en-US"/>
        </w:rPr>
        <w:t>Szarvasgede Község Önkormányzata részére</w:t>
      </w:r>
      <w:r w:rsidRPr="009D6F9E">
        <w:rPr>
          <w:color w:val="000000"/>
        </w:rPr>
        <w:t xml:space="preserve"> a </w:t>
      </w:r>
      <w:r w:rsidRPr="009D6F9E">
        <w:t xml:space="preserve">TOP_PLUSZ-1.2.1-21-NG1-2022-00020 kódszámú </w:t>
      </w:r>
      <w:r w:rsidRPr="009D6F9E">
        <w:rPr>
          <w:bCs/>
        </w:rPr>
        <w:t>"Közösségi tér fejlesztése Szarvasgedén"</w:t>
      </w:r>
      <w:r w:rsidRPr="009D6F9E">
        <w:t> című projekt kivitelezési</w:t>
      </w:r>
      <w:r w:rsidRPr="009D6F9E">
        <w:rPr>
          <w:color w:val="000000"/>
        </w:rPr>
        <w:t xml:space="preserve"> munkálataira</w:t>
      </w:r>
      <w:r w:rsidRPr="009D6F9E">
        <w:rPr>
          <w:rFonts w:eastAsia="Calibri"/>
          <w:lang w:eastAsia="en-US"/>
        </w:rPr>
        <w:t xml:space="preserve"> az alábbi árajánlatok érkeztek:</w:t>
      </w:r>
    </w:p>
    <w:p w:rsidR="009D6F9E" w:rsidRPr="009D6F9E" w:rsidRDefault="009D6F9E" w:rsidP="009D6F9E">
      <w:pPr>
        <w:numPr>
          <w:ilvl w:val="0"/>
          <w:numId w:val="29"/>
        </w:numPr>
        <w:contextualSpacing/>
        <w:jc w:val="both"/>
        <w:rPr>
          <w:rFonts w:eastAsia="Calibri"/>
          <w:lang w:eastAsia="en-US"/>
        </w:rPr>
      </w:pPr>
      <w:proofErr w:type="spellStart"/>
      <w:r w:rsidRPr="009D6F9E">
        <w:rPr>
          <w:rFonts w:eastAsia="Calibri"/>
          <w:lang w:eastAsia="en-US"/>
        </w:rPr>
        <w:t>Diagonál</w:t>
      </w:r>
      <w:proofErr w:type="spellEnd"/>
      <w:r w:rsidRPr="009D6F9E">
        <w:rPr>
          <w:rFonts w:eastAsia="Calibri"/>
          <w:lang w:eastAsia="en-US"/>
        </w:rPr>
        <w:t xml:space="preserve"> </w:t>
      </w:r>
      <w:proofErr w:type="spellStart"/>
      <w:r w:rsidRPr="009D6F9E">
        <w:rPr>
          <w:rFonts w:eastAsia="Calibri"/>
          <w:lang w:eastAsia="en-US"/>
        </w:rPr>
        <w:t>Épker</w:t>
      </w:r>
      <w:proofErr w:type="spellEnd"/>
      <w:r w:rsidRPr="009D6F9E">
        <w:rPr>
          <w:rFonts w:eastAsia="Calibri"/>
          <w:lang w:eastAsia="en-US"/>
        </w:rPr>
        <w:t xml:space="preserve"> Kft (3177 Rimóc, Balassi B. út 10.) nettó 49.385.848 Ft + 13.334.179 Ft ÁFA = bruttó 62.720.027 Ft</w:t>
      </w:r>
    </w:p>
    <w:p w:rsidR="009D6F9E" w:rsidRPr="009D6F9E" w:rsidRDefault="009D6F9E" w:rsidP="009D6F9E">
      <w:pPr>
        <w:numPr>
          <w:ilvl w:val="0"/>
          <w:numId w:val="29"/>
        </w:numPr>
        <w:contextualSpacing/>
        <w:jc w:val="both"/>
        <w:rPr>
          <w:rFonts w:eastAsia="Calibri"/>
          <w:lang w:eastAsia="en-US"/>
        </w:rPr>
      </w:pPr>
      <w:r w:rsidRPr="009D6F9E">
        <w:rPr>
          <w:rFonts w:eastAsia="Calibri"/>
          <w:lang w:eastAsia="en-US"/>
        </w:rPr>
        <w:t>DOMINO Nógrádi Építő Kft (2660 Balassagyarmat, Hunyadi u. 4. 3/9.) nettó 48.022.265 Ft + 12.966.012 Ft ÁFA = bruttó 60.988.277 Ft</w:t>
      </w:r>
    </w:p>
    <w:p w:rsidR="009D6F9E" w:rsidRPr="009D6F9E" w:rsidRDefault="009D6F9E" w:rsidP="009D6F9E">
      <w:pPr>
        <w:numPr>
          <w:ilvl w:val="0"/>
          <w:numId w:val="29"/>
        </w:numPr>
        <w:contextualSpacing/>
        <w:jc w:val="both"/>
        <w:rPr>
          <w:rFonts w:eastAsia="Calibri"/>
          <w:lang w:eastAsia="en-US"/>
        </w:rPr>
      </w:pPr>
      <w:r w:rsidRPr="009D6F9E">
        <w:rPr>
          <w:rFonts w:eastAsia="Calibri"/>
          <w:lang w:eastAsia="en-US"/>
        </w:rPr>
        <w:t>KELI-BAU Kft (3135 Szécsényfelfalu, 350/4. hrsz.) nettó 47.313.765 Ft + 12.774.717 Ft ÁFA = bruttó 60.088.482 Ft</w:t>
      </w:r>
    </w:p>
    <w:p w:rsidR="009D6F9E" w:rsidRPr="009D6F9E" w:rsidRDefault="009D6F9E" w:rsidP="00F246EF">
      <w:pPr>
        <w:ind w:left="360"/>
        <w:jc w:val="both"/>
        <w:rPr>
          <w:rFonts w:eastAsia="Calibri"/>
          <w:lang w:eastAsia="en-US"/>
        </w:rPr>
      </w:pPr>
      <w:r w:rsidRPr="009D6F9E">
        <w:rPr>
          <w:rFonts w:eastAsia="Calibri"/>
          <w:lang w:eastAsia="en-US"/>
        </w:rPr>
        <w:t>A projekt megvalósítási helyszínének címe, helyrajzi száma: 3051 Szarvasgede, Kossuth L. út 34.</w:t>
      </w:r>
    </w:p>
    <w:p w:rsidR="009D6F9E" w:rsidRPr="009D6F9E" w:rsidRDefault="009D6F9E" w:rsidP="00F246EF">
      <w:pPr>
        <w:ind w:left="360"/>
        <w:jc w:val="both"/>
      </w:pPr>
      <w:r w:rsidRPr="009D6F9E">
        <w:t>A Képviselő-testület a beérkezett ajánlatok közül a legalacsonyabb ajánlatot adó</w:t>
      </w:r>
      <w:r w:rsidRPr="009D6F9E">
        <w:rPr>
          <w:rFonts w:eastAsia="Calibri"/>
          <w:lang w:eastAsia="en-US"/>
        </w:rPr>
        <w:t xml:space="preserve"> KELI-BAU Kft (3135 Szécsényfelfalu, 350/4. hrsz.) </w:t>
      </w:r>
      <w:r w:rsidRPr="009D6F9E">
        <w:t xml:space="preserve">ajánlatát fogadja el bruttó </w:t>
      </w:r>
      <w:r w:rsidRPr="009D6F9E">
        <w:rPr>
          <w:rFonts w:eastAsia="Calibri"/>
          <w:lang w:eastAsia="en-US"/>
        </w:rPr>
        <w:t>60.088.482 Ft</w:t>
      </w:r>
      <w:r w:rsidRPr="009D6F9E">
        <w:t xml:space="preserve"> összeggel és felhatalmazza a polgármestert a kivitelezési szerződés megkötésére.</w:t>
      </w:r>
    </w:p>
    <w:p w:rsidR="009D6F9E" w:rsidRPr="009D6F9E" w:rsidRDefault="009D6F9E" w:rsidP="00F246EF">
      <w:pPr>
        <w:spacing w:after="20"/>
        <w:ind w:left="360"/>
        <w:jc w:val="both"/>
      </w:pPr>
      <w:r w:rsidRPr="009D6F9E">
        <w:t>A kivitelezés összköltsége 60.088.482 Ft, melyből támogatásként elszámolható költség 60.086.500 Ft, valamint el nem számolható költség (vállalt önerő) 1.982 Ft.</w:t>
      </w:r>
    </w:p>
    <w:p w:rsidR="009D6F9E" w:rsidRPr="009D6F9E" w:rsidRDefault="009D6F9E" w:rsidP="00F246EF">
      <w:pPr>
        <w:spacing w:after="20"/>
        <w:ind w:left="360"/>
        <w:jc w:val="both"/>
      </w:pPr>
      <w:r w:rsidRPr="009D6F9E">
        <w:t>A Képviselő-testület fenti projekt megvalósításához vállalja 1.982 Ft önerő biztosítását, és kötelezettséget vállal arra, hogy az önerő rendelkezésre állását biztosítja és az Önkormányzat 2023. évi költségvetése terhére elkülöníti.</w:t>
      </w:r>
    </w:p>
    <w:p w:rsidR="009D6F9E" w:rsidRPr="009D6F9E" w:rsidRDefault="009D6F9E" w:rsidP="009D6F9E">
      <w:pPr>
        <w:autoSpaceDE w:val="0"/>
        <w:autoSpaceDN w:val="0"/>
        <w:adjustRightInd w:val="0"/>
        <w:spacing w:after="23"/>
        <w:jc w:val="both"/>
        <w:rPr>
          <w:color w:val="000000"/>
        </w:rPr>
      </w:pPr>
    </w:p>
    <w:p w:rsidR="009D6F9E" w:rsidRPr="009D6F9E" w:rsidRDefault="009D6F9E" w:rsidP="00F246EF">
      <w:pPr>
        <w:autoSpaceDE w:val="0"/>
        <w:autoSpaceDN w:val="0"/>
        <w:adjustRightInd w:val="0"/>
        <w:spacing w:after="23"/>
        <w:ind w:firstLine="360"/>
        <w:jc w:val="both"/>
        <w:rPr>
          <w:color w:val="000000"/>
        </w:rPr>
      </w:pPr>
      <w:r w:rsidRPr="00F246EF">
        <w:rPr>
          <w:b/>
          <w:color w:val="000000"/>
          <w:u w:val="single"/>
        </w:rPr>
        <w:t>Felelős:</w:t>
      </w:r>
      <w:r w:rsidRPr="009D6F9E">
        <w:rPr>
          <w:color w:val="000000"/>
        </w:rPr>
        <w:t xml:space="preserve"> Kovács Ottó Béla polgármester, dr. Horkai-Tóth Gabriella jegyző</w:t>
      </w:r>
    </w:p>
    <w:p w:rsidR="009D6F9E" w:rsidRPr="009D6F9E" w:rsidRDefault="009D6F9E" w:rsidP="00F246EF">
      <w:pPr>
        <w:autoSpaceDE w:val="0"/>
        <w:autoSpaceDN w:val="0"/>
        <w:adjustRightInd w:val="0"/>
        <w:spacing w:after="23"/>
        <w:ind w:firstLine="360"/>
        <w:jc w:val="both"/>
        <w:rPr>
          <w:color w:val="000000"/>
        </w:rPr>
      </w:pPr>
      <w:r w:rsidRPr="00F246EF">
        <w:rPr>
          <w:b/>
          <w:color w:val="000000"/>
          <w:u w:val="single"/>
        </w:rPr>
        <w:t>Határidő:</w:t>
      </w:r>
      <w:r w:rsidRPr="009D6F9E">
        <w:rPr>
          <w:color w:val="000000"/>
        </w:rPr>
        <w:t xml:space="preserve"> azonnal</w:t>
      </w:r>
    </w:p>
    <w:p w:rsidR="00256EBB" w:rsidRDefault="00256EBB" w:rsidP="0023587B">
      <w:pPr>
        <w:jc w:val="center"/>
        <w:rPr>
          <w:rFonts w:cs="Arial"/>
          <w:b/>
        </w:rPr>
      </w:pPr>
    </w:p>
    <w:p w:rsidR="009B56D7" w:rsidRDefault="009B56D7" w:rsidP="0023587B">
      <w:pPr>
        <w:jc w:val="center"/>
        <w:rPr>
          <w:rFonts w:cs="Arial"/>
          <w:b/>
        </w:rPr>
      </w:pPr>
    </w:p>
    <w:p w:rsidR="0023587B" w:rsidRPr="0055173E" w:rsidRDefault="0023587B" w:rsidP="0023587B">
      <w:pPr>
        <w:jc w:val="center"/>
        <w:rPr>
          <w:rFonts w:cs="Arial"/>
          <w:b/>
        </w:rPr>
      </w:pPr>
      <w:r w:rsidRPr="0055173E">
        <w:rPr>
          <w:rFonts w:cs="Arial"/>
          <w:b/>
        </w:rPr>
        <w:t>S Z Ü N E T</w:t>
      </w:r>
    </w:p>
    <w:p w:rsidR="0023587B" w:rsidRDefault="0023587B" w:rsidP="0023587B">
      <w:pPr>
        <w:rPr>
          <w:rFonts w:cs="Arial"/>
          <w:b/>
        </w:rPr>
      </w:pPr>
    </w:p>
    <w:p w:rsidR="0016121F" w:rsidRPr="0055173E" w:rsidRDefault="0016121F" w:rsidP="0023587B">
      <w:pPr>
        <w:rPr>
          <w:rFonts w:cs="Arial"/>
          <w:b/>
        </w:rPr>
      </w:pPr>
    </w:p>
    <w:p w:rsidR="0023587B" w:rsidRPr="0055173E" w:rsidRDefault="0023587B" w:rsidP="0023587B">
      <w:pPr>
        <w:jc w:val="both"/>
        <w:rPr>
          <w:rFonts w:cs="Arial"/>
        </w:rPr>
      </w:pPr>
      <w:r w:rsidRPr="0055173E">
        <w:rPr>
          <w:rFonts w:cs="Arial"/>
        </w:rPr>
        <w:t xml:space="preserve">A képviselő-testület munkáját </w:t>
      </w:r>
      <w:r w:rsidRPr="0055173E">
        <w:rPr>
          <w:rFonts w:cs="Arial"/>
          <w:b/>
        </w:rPr>
        <w:t>KÖZMEGHALLGATÁSSAL</w:t>
      </w:r>
      <w:r w:rsidRPr="0055173E">
        <w:rPr>
          <w:rFonts w:cs="Arial"/>
        </w:rPr>
        <w:t xml:space="preserve"> folytatja az alábbi napirendekkel:</w:t>
      </w:r>
    </w:p>
    <w:p w:rsidR="0023587B" w:rsidRPr="0055173E" w:rsidRDefault="0023587B" w:rsidP="0023587B">
      <w:pPr>
        <w:rPr>
          <w:rFonts w:cs="Arial"/>
          <w:b/>
        </w:rPr>
      </w:pPr>
    </w:p>
    <w:p w:rsidR="0023587B" w:rsidRPr="0055173E" w:rsidRDefault="0023587B" w:rsidP="0023587B">
      <w:pPr>
        <w:rPr>
          <w:rFonts w:cs="Arial"/>
          <w:bCs/>
          <w:u w:val="single"/>
        </w:rPr>
      </w:pPr>
      <w:r w:rsidRPr="0055173E">
        <w:rPr>
          <w:rFonts w:cs="Arial"/>
          <w:b/>
          <w:u w:val="single"/>
        </w:rPr>
        <w:t>N a p i r e n d</w:t>
      </w:r>
      <w:r w:rsidRPr="0055173E">
        <w:rPr>
          <w:rFonts w:cs="Arial"/>
          <w:u w:val="single"/>
        </w:rPr>
        <w:t>:</w:t>
      </w:r>
    </w:p>
    <w:p w:rsidR="0023587B" w:rsidRPr="00457E90" w:rsidRDefault="0023587B" w:rsidP="0023587B">
      <w:pPr>
        <w:overflowPunct w:val="0"/>
        <w:autoSpaceDE w:val="0"/>
        <w:autoSpaceDN w:val="0"/>
        <w:adjustRightInd w:val="0"/>
        <w:textAlignment w:val="baseline"/>
        <w:rPr>
          <w:bCs/>
        </w:rPr>
      </w:pPr>
      <w:r w:rsidRPr="00457E90">
        <w:rPr>
          <w:bCs/>
        </w:rPr>
        <w:t>1.</w:t>
      </w:r>
      <w:r>
        <w:rPr>
          <w:bCs/>
        </w:rPr>
        <w:t xml:space="preserve">/ </w:t>
      </w:r>
      <w:r w:rsidRPr="00457E90">
        <w:rPr>
          <w:bCs/>
        </w:rPr>
        <w:t>Tájékoztató a 20</w:t>
      </w:r>
      <w:r>
        <w:rPr>
          <w:bCs/>
        </w:rPr>
        <w:t>22</w:t>
      </w:r>
      <w:r w:rsidRPr="00457E90">
        <w:rPr>
          <w:bCs/>
        </w:rPr>
        <w:t>. évi önkormányzati feladatok végrehajtásáról és a 202</w:t>
      </w:r>
      <w:r>
        <w:rPr>
          <w:bCs/>
        </w:rPr>
        <w:t xml:space="preserve">3. évi feladatok, </w:t>
      </w:r>
      <w:r w:rsidRPr="00457E90">
        <w:rPr>
          <w:bCs/>
        </w:rPr>
        <w:t>tervek ismertetése</w:t>
      </w:r>
    </w:p>
    <w:p w:rsidR="0023587B" w:rsidRPr="0055173E" w:rsidRDefault="0023587B" w:rsidP="0023587B">
      <w:pPr>
        <w:jc w:val="both"/>
        <w:rPr>
          <w:rFonts w:cs="Arial"/>
          <w:b/>
          <w:u w:val="single"/>
        </w:rPr>
      </w:pPr>
    </w:p>
    <w:p w:rsidR="0023587B" w:rsidRPr="0055173E" w:rsidRDefault="0023587B" w:rsidP="0023587B">
      <w:pPr>
        <w:jc w:val="both"/>
        <w:rPr>
          <w:rFonts w:cs="Arial"/>
        </w:rPr>
      </w:pPr>
      <w:r w:rsidRPr="0055173E">
        <w:rPr>
          <w:rFonts w:cs="Arial"/>
          <w:b/>
          <w:u w:val="single"/>
        </w:rPr>
        <w:t>Megjelent lakosok:</w:t>
      </w:r>
      <w:r>
        <w:rPr>
          <w:rFonts w:cs="Arial"/>
        </w:rPr>
        <w:t xml:space="preserve"> </w:t>
      </w:r>
      <w:r w:rsidR="00256EBB">
        <w:rPr>
          <w:rFonts w:cs="Arial"/>
        </w:rPr>
        <w:t>7</w:t>
      </w:r>
      <w:r w:rsidRPr="0055173E">
        <w:rPr>
          <w:rFonts w:cs="Arial"/>
        </w:rPr>
        <w:t xml:space="preserve"> fő</w:t>
      </w:r>
    </w:p>
    <w:p w:rsidR="0023587B" w:rsidRPr="0055173E" w:rsidRDefault="0023587B" w:rsidP="0023587B">
      <w:pPr>
        <w:jc w:val="both"/>
        <w:rPr>
          <w:rFonts w:cs="Arial"/>
        </w:rPr>
      </w:pPr>
    </w:p>
    <w:p w:rsidR="0023587B" w:rsidRPr="0055173E" w:rsidRDefault="0023587B" w:rsidP="0023587B">
      <w:pPr>
        <w:jc w:val="both"/>
        <w:rPr>
          <w:rFonts w:cs="Arial"/>
        </w:rPr>
      </w:pPr>
      <w:r w:rsidRPr="0055173E">
        <w:rPr>
          <w:rFonts w:cs="Arial"/>
          <w:b/>
          <w:u w:val="single"/>
        </w:rPr>
        <w:t xml:space="preserve">Jegyzőkönyvvezető: </w:t>
      </w:r>
      <w:r w:rsidRPr="0055173E">
        <w:rPr>
          <w:rFonts w:cs="Arial"/>
        </w:rPr>
        <w:t>Varga Anita ügyintéző</w:t>
      </w:r>
    </w:p>
    <w:p w:rsidR="0023587B" w:rsidRDefault="0023587B" w:rsidP="0023587B">
      <w:pPr>
        <w:rPr>
          <w:b/>
          <w:bCs/>
          <w:u w:val="single"/>
        </w:rPr>
      </w:pPr>
    </w:p>
    <w:p w:rsidR="007B74CF" w:rsidRPr="0055173E" w:rsidRDefault="007B74CF" w:rsidP="0023587B">
      <w:pPr>
        <w:rPr>
          <w:b/>
          <w:bCs/>
          <w:u w:val="single"/>
        </w:rPr>
      </w:pPr>
    </w:p>
    <w:p w:rsidR="0023587B" w:rsidRPr="0055173E" w:rsidRDefault="0023587B" w:rsidP="0023587B">
      <w:r w:rsidRPr="0055173E">
        <w:rPr>
          <w:b/>
          <w:bCs/>
          <w:u w:val="single"/>
        </w:rPr>
        <w:t>I. NAPIREND</w:t>
      </w:r>
      <w:r w:rsidRPr="0055173E">
        <w:t xml:space="preserve">: </w:t>
      </w:r>
    </w:p>
    <w:p w:rsidR="0023587B" w:rsidRPr="0055173E" w:rsidRDefault="0023587B" w:rsidP="0023587B">
      <w:pPr>
        <w:rPr>
          <w:rFonts w:cs="Arial"/>
        </w:rPr>
      </w:pPr>
    </w:p>
    <w:p w:rsidR="0016121F" w:rsidRPr="0016121F" w:rsidRDefault="0016121F" w:rsidP="0016121F">
      <w:pPr>
        <w:overflowPunct w:val="0"/>
        <w:autoSpaceDE w:val="0"/>
        <w:autoSpaceDN w:val="0"/>
        <w:adjustRightInd w:val="0"/>
        <w:jc w:val="center"/>
        <w:textAlignment w:val="baseline"/>
        <w:rPr>
          <w:b/>
        </w:rPr>
      </w:pPr>
      <w:r w:rsidRPr="0016121F">
        <w:rPr>
          <w:b/>
        </w:rPr>
        <w:t>Tájékoztató a 2023. évi önkormányzati feladatok végrehajtásáról, főbb</w:t>
      </w:r>
    </w:p>
    <w:p w:rsidR="0016121F" w:rsidRPr="0016121F" w:rsidRDefault="0016121F" w:rsidP="0016121F">
      <w:pPr>
        <w:overflowPunct w:val="0"/>
        <w:autoSpaceDE w:val="0"/>
        <w:autoSpaceDN w:val="0"/>
        <w:adjustRightInd w:val="0"/>
        <w:jc w:val="center"/>
        <w:textAlignment w:val="baseline"/>
      </w:pPr>
      <w:proofErr w:type="gramStart"/>
      <w:r w:rsidRPr="0016121F">
        <w:rPr>
          <w:b/>
        </w:rPr>
        <w:t>fejlesztési</w:t>
      </w:r>
      <w:proofErr w:type="gramEnd"/>
      <w:r w:rsidRPr="0016121F">
        <w:rPr>
          <w:b/>
        </w:rPr>
        <w:t xml:space="preserve"> tervek ismertetése</w:t>
      </w:r>
    </w:p>
    <w:p w:rsidR="0023587B" w:rsidRPr="0055173E" w:rsidRDefault="0023587B" w:rsidP="0023587B">
      <w:pPr>
        <w:overflowPunct w:val="0"/>
        <w:autoSpaceDE w:val="0"/>
        <w:autoSpaceDN w:val="0"/>
        <w:adjustRightInd w:val="0"/>
        <w:jc w:val="center"/>
        <w:rPr>
          <w:rFonts w:cs="Arial"/>
          <w:bCs/>
          <w:i/>
          <w:iCs/>
        </w:rPr>
      </w:pPr>
      <w:r w:rsidRPr="0055173E">
        <w:rPr>
          <w:rFonts w:cs="Arial"/>
          <w:bCs/>
          <w:i/>
          <w:iCs/>
        </w:rPr>
        <w:t xml:space="preserve"> (tájékoztató a jegyzőkönyvhöz csatolva)</w:t>
      </w:r>
    </w:p>
    <w:p w:rsidR="0023587B" w:rsidRDefault="0023587B" w:rsidP="0023587B">
      <w:pPr>
        <w:overflowPunct w:val="0"/>
        <w:autoSpaceDE w:val="0"/>
        <w:autoSpaceDN w:val="0"/>
        <w:adjustRightInd w:val="0"/>
        <w:jc w:val="both"/>
        <w:rPr>
          <w:rFonts w:cs="Arial"/>
          <w:bCs/>
        </w:rPr>
      </w:pPr>
    </w:p>
    <w:p w:rsidR="007B74CF" w:rsidRPr="0055173E" w:rsidRDefault="007B74CF" w:rsidP="0023587B">
      <w:pPr>
        <w:overflowPunct w:val="0"/>
        <w:autoSpaceDE w:val="0"/>
        <w:autoSpaceDN w:val="0"/>
        <w:adjustRightInd w:val="0"/>
        <w:jc w:val="both"/>
        <w:rPr>
          <w:rFonts w:cs="Arial"/>
          <w:bCs/>
        </w:rPr>
      </w:pPr>
    </w:p>
    <w:p w:rsidR="0023587B" w:rsidRPr="0055173E" w:rsidRDefault="0023587B" w:rsidP="0023587B">
      <w:pPr>
        <w:overflowPunct w:val="0"/>
        <w:autoSpaceDE w:val="0"/>
        <w:autoSpaceDN w:val="0"/>
        <w:adjustRightInd w:val="0"/>
        <w:jc w:val="both"/>
        <w:rPr>
          <w:rFonts w:cs="Arial"/>
          <w:b/>
          <w:u w:val="single"/>
        </w:rPr>
      </w:pPr>
      <w:r w:rsidRPr="0055173E">
        <w:rPr>
          <w:rFonts w:cs="Arial"/>
          <w:b/>
          <w:u w:val="single"/>
        </w:rPr>
        <w:t>Hozzászólások:</w:t>
      </w:r>
    </w:p>
    <w:p w:rsidR="0023587B" w:rsidRDefault="0023587B" w:rsidP="0023587B">
      <w:pPr>
        <w:jc w:val="both"/>
      </w:pPr>
    </w:p>
    <w:p w:rsidR="0023587B" w:rsidRDefault="00564478" w:rsidP="0023587B">
      <w:pPr>
        <w:jc w:val="both"/>
      </w:pPr>
      <w:r w:rsidRPr="00564478">
        <w:rPr>
          <w:b/>
          <w:u w:val="single"/>
        </w:rPr>
        <w:t>Pálinkás Józsefné</w:t>
      </w:r>
      <w:r>
        <w:t>: Köszönöm a Polgárőrség működését, jó, hogy mindig figyel</w:t>
      </w:r>
      <w:r w:rsidR="003970D4">
        <w:t>nek. Köszönöm, hogy elkészült a Dózsa György</w:t>
      </w:r>
      <w:r>
        <w:t xml:space="preserve"> út. </w:t>
      </w:r>
    </w:p>
    <w:p w:rsidR="00564478" w:rsidRDefault="00564478" w:rsidP="0023587B">
      <w:pPr>
        <w:jc w:val="both"/>
      </w:pPr>
    </w:p>
    <w:p w:rsidR="00564478" w:rsidRDefault="00564478" w:rsidP="0023587B">
      <w:pPr>
        <w:jc w:val="both"/>
      </w:pPr>
      <w:r w:rsidRPr="00564478">
        <w:rPr>
          <w:b/>
          <w:u w:val="single"/>
        </w:rPr>
        <w:t xml:space="preserve">Szlávik </w:t>
      </w:r>
      <w:proofErr w:type="gramStart"/>
      <w:r w:rsidRPr="00564478">
        <w:rPr>
          <w:b/>
          <w:u w:val="single"/>
        </w:rPr>
        <w:t>Lászlóné ?</w:t>
      </w:r>
      <w:proofErr w:type="gramEnd"/>
      <w:r w:rsidRPr="00564478">
        <w:rPr>
          <w:b/>
          <w:u w:val="single"/>
        </w:rPr>
        <w:t>:</w:t>
      </w:r>
      <w:r>
        <w:t xml:space="preserve"> </w:t>
      </w:r>
      <w:r w:rsidR="00C21EF9">
        <w:t xml:space="preserve">A </w:t>
      </w:r>
      <w:r w:rsidR="00AF2CD0">
        <w:t>Dózsa Gy.</w:t>
      </w:r>
      <w:bookmarkStart w:id="0" w:name="_GoBack"/>
      <w:bookmarkEnd w:id="0"/>
      <w:r w:rsidR="00C21EF9">
        <w:t xml:space="preserve"> </w:t>
      </w:r>
      <w:proofErr w:type="gramStart"/>
      <w:r w:rsidR="00C21EF9">
        <w:t>úton</w:t>
      </w:r>
      <w:proofErr w:type="gramEnd"/>
      <w:r w:rsidR="00C21EF9">
        <w:t xml:space="preserve"> az egyik ingatlannál</w:t>
      </w:r>
      <w:r>
        <w:t xml:space="preserve"> telement az átemel</w:t>
      </w:r>
      <w:r w:rsidR="00C21EF9">
        <w:t>ő szivattyú vízzel, mi a teendő</w:t>
      </w:r>
      <w:r>
        <w:t>?</w:t>
      </w:r>
    </w:p>
    <w:p w:rsidR="00564478" w:rsidRDefault="00564478" w:rsidP="0023587B">
      <w:pPr>
        <w:jc w:val="both"/>
      </w:pPr>
    </w:p>
    <w:p w:rsidR="00BF51E1" w:rsidRDefault="00564478" w:rsidP="0023587B">
      <w:pPr>
        <w:jc w:val="both"/>
      </w:pPr>
      <w:r w:rsidRPr="00564478">
        <w:rPr>
          <w:b/>
          <w:u w:val="single"/>
        </w:rPr>
        <w:t>Kovács Ottó Béla polgármester</w:t>
      </w:r>
      <w:r>
        <w:t xml:space="preserve">: Érintésvédelmi jegyzőkönyv szükséges hozzá, utána foglalkozik az ÉRV Zrt. a probléma elhárításával. </w:t>
      </w:r>
    </w:p>
    <w:p w:rsidR="00BF51E1" w:rsidRDefault="00BF51E1" w:rsidP="0023587B">
      <w:pPr>
        <w:jc w:val="both"/>
      </w:pPr>
    </w:p>
    <w:p w:rsidR="00564478" w:rsidRDefault="00BF51E1" w:rsidP="0023587B">
      <w:pPr>
        <w:jc w:val="both"/>
      </w:pPr>
      <w:proofErr w:type="gramStart"/>
      <w:r w:rsidRPr="00BF51E1">
        <w:rPr>
          <w:b/>
          <w:u w:val="single"/>
        </w:rPr>
        <w:t>dr.</w:t>
      </w:r>
      <w:proofErr w:type="gramEnd"/>
      <w:r w:rsidRPr="00BF51E1">
        <w:rPr>
          <w:b/>
          <w:u w:val="single"/>
        </w:rPr>
        <w:t xml:space="preserve"> Horkai-Tóth Gabriella jegyző</w:t>
      </w:r>
      <w:r>
        <w:t>: Mindenkinek javasoljuk most december 31-ig a csatornahálózatra való rákötést, ugyanis, ha nem történik meg a rákötés, akkor a jövő évi fogyasztás alapján nekünk kötelező a talajterhelési díjat az elfogyasztott m3 után kivetni. Minden elfogyasztott vízköbméter után 1.800.-Ft-ot kell fizetni.</w:t>
      </w:r>
      <w:r w:rsidR="00F06A20">
        <w:t xml:space="preserve"> Ha valaki locsolásra használ ivóvizet, akkor a vízszolgáltatóval lehet mellékszolgáltatási szerződést kötni, akkor a locsolásra használt vízmennyiség levonódik, ezután nem kell megfizetni a talajterhelési díjat. </w:t>
      </w:r>
    </w:p>
    <w:p w:rsidR="00F06A20" w:rsidRDefault="00F06A20" w:rsidP="0023587B">
      <w:pPr>
        <w:jc w:val="both"/>
      </w:pPr>
    </w:p>
    <w:p w:rsidR="00F06A20" w:rsidRDefault="00F06A20" w:rsidP="0023587B">
      <w:pPr>
        <w:jc w:val="both"/>
      </w:pPr>
      <w:r w:rsidRPr="00F06A20">
        <w:rPr>
          <w:b/>
          <w:u w:val="single"/>
        </w:rPr>
        <w:t>Szlávik Lászlóné:</w:t>
      </w:r>
      <w:r>
        <w:t xml:space="preserve"> A Névtelen úton ki kellene tenni egy táblát, hogy a nagy traktorokkal ne járjanak arra, ne tegyék tönkre.</w:t>
      </w:r>
    </w:p>
    <w:p w:rsidR="00F06A20" w:rsidRDefault="00F06A20" w:rsidP="0023587B">
      <w:pPr>
        <w:jc w:val="both"/>
      </w:pPr>
    </w:p>
    <w:p w:rsidR="00F06A20" w:rsidRDefault="00F06A20" w:rsidP="0023587B">
      <w:pPr>
        <w:jc w:val="both"/>
      </w:pPr>
      <w:proofErr w:type="gramStart"/>
      <w:r w:rsidRPr="000E12C3">
        <w:rPr>
          <w:b/>
          <w:u w:val="single"/>
        </w:rPr>
        <w:t>dr.</w:t>
      </w:r>
      <w:proofErr w:type="gramEnd"/>
      <w:r w:rsidRPr="000E12C3">
        <w:rPr>
          <w:b/>
          <w:u w:val="single"/>
        </w:rPr>
        <w:t xml:space="preserve"> Horkai-Tóth Gabriella jegyző</w:t>
      </w:r>
      <w:r>
        <w:t xml:space="preserve">: Önkormányzati útra lehet olyan táblát kihelyezni, hogy </w:t>
      </w:r>
      <w:r w:rsidR="003970D4">
        <w:t>„traktorral behajtani tilos”</w:t>
      </w:r>
      <w:r w:rsidR="000E12C3">
        <w:t>.</w:t>
      </w:r>
    </w:p>
    <w:p w:rsidR="000E12C3" w:rsidRDefault="000E12C3" w:rsidP="0023587B">
      <w:pPr>
        <w:jc w:val="both"/>
      </w:pPr>
    </w:p>
    <w:p w:rsidR="000E12C3" w:rsidRDefault="00F73A55" w:rsidP="0023587B">
      <w:pPr>
        <w:jc w:val="both"/>
      </w:pPr>
      <w:r w:rsidRPr="00F73A55">
        <w:rPr>
          <w:b/>
          <w:u w:val="single"/>
        </w:rPr>
        <w:t>Endrődi Anna</w:t>
      </w:r>
      <w:r>
        <w:t>: Mi lesz a Clubcafé épülete felújítás után, milyen funkciót fog betölteni? Mikor kezdődik a felújítás?</w:t>
      </w:r>
    </w:p>
    <w:p w:rsidR="00F73A55" w:rsidRDefault="00F73A55" w:rsidP="0023587B">
      <w:pPr>
        <w:jc w:val="both"/>
      </w:pPr>
    </w:p>
    <w:p w:rsidR="00F73A55" w:rsidRDefault="00F73A55" w:rsidP="0023587B">
      <w:pPr>
        <w:jc w:val="both"/>
      </w:pPr>
      <w:proofErr w:type="gramStart"/>
      <w:r w:rsidRPr="00F73A55">
        <w:rPr>
          <w:b/>
          <w:u w:val="single"/>
        </w:rPr>
        <w:t>dr.</w:t>
      </w:r>
      <w:proofErr w:type="gramEnd"/>
      <w:r w:rsidRPr="00F73A55">
        <w:rPr>
          <w:b/>
          <w:u w:val="single"/>
        </w:rPr>
        <w:t xml:space="preserve"> Horkai-Tóth Gabriella jegyző</w:t>
      </w:r>
      <w:r>
        <w:t>: Mai képviselő-tes</w:t>
      </w:r>
      <w:r w:rsidR="003970D4">
        <w:t xml:space="preserve">tületi ülésen választotta ki a </w:t>
      </w:r>
      <w:r>
        <w:t>testület a kivitelezőt, aki várhatóan jövő év elején megkezdi a munkálatokat.</w:t>
      </w:r>
    </w:p>
    <w:p w:rsidR="00564478" w:rsidRDefault="00564478" w:rsidP="0023587B">
      <w:pPr>
        <w:jc w:val="both"/>
      </w:pPr>
    </w:p>
    <w:p w:rsidR="00564478" w:rsidRDefault="00F73A55" w:rsidP="0023587B">
      <w:pPr>
        <w:jc w:val="both"/>
      </w:pPr>
      <w:r w:rsidRPr="00F73A55">
        <w:rPr>
          <w:b/>
          <w:u w:val="single"/>
        </w:rPr>
        <w:t>Kovács Ottó Béla polgármester</w:t>
      </w:r>
      <w:r>
        <w:t>: A közösségi élet fejlesztése Szarvasgede településen a projekt címe, az épület funkciója közösségi tér lesz.</w:t>
      </w:r>
    </w:p>
    <w:p w:rsidR="00F73A55" w:rsidRDefault="00F73A55" w:rsidP="0023587B">
      <w:pPr>
        <w:jc w:val="both"/>
      </w:pPr>
    </w:p>
    <w:p w:rsidR="00F73A55" w:rsidRDefault="00607B21" w:rsidP="0023587B">
      <w:pPr>
        <w:jc w:val="both"/>
      </w:pPr>
      <w:r w:rsidRPr="00607B21">
        <w:rPr>
          <w:b/>
          <w:u w:val="single"/>
        </w:rPr>
        <w:t>Dr. Gyulai Ferenc:</w:t>
      </w:r>
      <w:r>
        <w:t xml:space="preserve"> Aranyos pusztáról mit lehet tudni, tudom, hogy nem az Önkormányzathoz tartozik, de mi lesz ott?</w:t>
      </w:r>
    </w:p>
    <w:p w:rsidR="00607B21" w:rsidRDefault="00607B21" w:rsidP="0023587B">
      <w:pPr>
        <w:jc w:val="both"/>
      </w:pPr>
    </w:p>
    <w:p w:rsidR="00607B21" w:rsidRDefault="00607B21" w:rsidP="0023587B">
      <w:pPr>
        <w:jc w:val="both"/>
      </w:pPr>
      <w:r w:rsidRPr="00607B21">
        <w:rPr>
          <w:b/>
          <w:u w:val="single"/>
        </w:rPr>
        <w:t>Kovács Ottó Béla polgármester</w:t>
      </w:r>
      <w:r>
        <w:t>: Az én információm az, hogy már a sokadik tulajdonosa van, aki egy olyan üzemet szeretne l</w:t>
      </w:r>
      <w:r w:rsidR="003970D4">
        <w:t xml:space="preserve">étrehozni, ahol elsősorban </w:t>
      </w:r>
      <w:proofErr w:type="spellStart"/>
      <w:r w:rsidR="003970D4">
        <w:t>vízi</w:t>
      </w:r>
      <w:r>
        <w:t>közművekhez</w:t>
      </w:r>
      <w:proofErr w:type="spellEnd"/>
      <w:r>
        <w:t xml:space="preserve"> kapcsolódó csőrendszereket fognak összeszerelni. Pontosan, hol tart ez a folyamat, azt nem tudom.</w:t>
      </w:r>
    </w:p>
    <w:p w:rsidR="00607B21" w:rsidRDefault="00607B21" w:rsidP="0023587B">
      <w:pPr>
        <w:jc w:val="both"/>
      </w:pPr>
    </w:p>
    <w:p w:rsidR="009570F0" w:rsidRDefault="003B4AE5" w:rsidP="0023587B">
      <w:pPr>
        <w:jc w:val="both"/>
      </w:pPr>
      <w:r w:rsidRPr="003B4AE5">
        <w:rPr>
          <w:b/>
          <w:u w:val="single"/>
        </w:rPr>
        <w:t>Csányi Ágnes</w:t>
      </w:r>
      <w:r>
        <w:t xml:space="preserve">: </w:t>
      </w:r>
      <w:r w:rsidR="007058BE">
        <w:t>Mi már a tavalyi évben jeleztük először, hogy be van kötve a csatorna, jöjjenek átvenni, még azóta sem történt meg, ebben kérnék segítséget, hogy minél előbb megtörténjen az átvétel.</w:t>
      </w:r>
      <w:r w:rsidR="009570F0">
        <w:t xml:space="preserve"> </w:t>
      </w:r>
    </w:p>
    <w:p w:rsidR="00934467" w:rsidRDefault="00934467" w:rsidP="0023587B">
      <w:pPr>
        <w:jc w:val="both"/>
      </w:pPr>
    </w:p>
    <w:p w:rsidR="009570F0" w:rsidRDefault="009570F0" w:rsidP="0023587B">
      <w:pPr>
        <w:jc w:val="both"/>
      </w:pPr>
      <w:r w:rsidRPr="009570F0">
        <w:rPr>
          <w:b/>
          <w:u w:val="single"/>
        </w:rPr>
        <w:t>Kovács Ottó Béla polgármester</w:t>
      </w:r>
      <w:r>
        <w:t>: Majd kérem a nevet és a címet és szólni fogok.</w:t>
      </w:r>
    </w:p>
    <w:p w:rsidR="007058BE" w:rsidRDefault="007058BE" w:rsidP="0023587B">
      <w:pPr>
        <w:jc w:val="both"/>
      </w:pPr>
    </w:p>
    <w:p w:rsidR="009570F0" w:rsidRDefault="009570F0" w:rsidP="009570F0">
      <w:pPr>
        <w:jc w:val="both"/>
      </w:pPr>
      <w:r w:rsidRPr="009570F0">
        <w:rPr>
          <w:b/>
          <w:u w:val="single"/>
        </w:rPr>
        <w:t>Dr. Gyulai Ferenc</w:t>
      </w:r>
      <w:r>
        <w:t>: Hallottuk a jövő terveit a beszámolóból, ha ezek megvalósulnak, lehetséges egy olyan környezetet kialakítani, ami egy szép virágos faluképet mutatna?</w:t>
      </w:r>
    </w:p>
    <w:p w:rsidR="009570F0" w:rsidRDefault="009570F0" w:rsidP="0023587B">
      <w:pPr>
        <w:jc w:val="both"/>
      </w:pPr>
    </w:p>
    <w:p w:rsidR="00902A32" w:rsidRDefault="00902A32" w:rsidP="0023587B">
      <w:pPr>
        <w:jc w:val="both"/>
      </w:pPr>
      <w:r w:rsidRPr="00902A32">
        <w:rPr>
          <w:b/>
          <w:u w:val="single"/>
        </w:rPr>
        <w:t>Kovács Ottó Béla polgármester</w:t>
      </w:r>
      <w:r>
        <w:t>: Teljesen jó a felvetés, én is azon vagyok, hogy legyen gondozott a település, legyen meg a közösségi akarat, mind az ültetéshez, kezeléshez.</w:t>
      </w:r>
    </w:p>
    <w:p w:rsidR="00902A32" w:rsidRDefault="00902A32" w:rsidP="0023587B">
      <w:pPr>
        <w:jc w:val="both"/>
      </w:pPr>
    </w:p>
    <w:p w:rsidR="008A7FDD" w:rsidRDefault="008A7FDD" w:rsidP="0023587B">
      <w:pPr>
        <w:jc w:val="both"/>
      </w:pPr>
      <w:proofErr w:type="gramStart"/>
      <w:r w:rsidRPr="008A7FDD">
        <w:rPr>
          <w:b/>
          <w:u w:val="single"/>
        </w:rPr>
        <w:t>dr.</w:t>
      </w:r>
      <w:proofErr w:type="gramEnd"/>
      <w:r w:rsidRPr="008A7FDD">
        <w:rPr>
          <w:b/>
          <w:u w:val="single"/>
        </w:rPr>
        <w:t xml:space="preserve"> Horkai-Tóth Gabriella jegyző</w:t>
      </w:r>
      <w:r>
        <w:t>: Ha a lakosság ennyire aktív, akkor összefogással rendbe lehetne tenni a Béke téri parkot, megvannak a padok, azokat kicserélni, mert sajnos az alacsony közfoglalkoztatotti létszámmal nagyon nehéz, szükség van a lakosság segítségére.</w:t>
      </w:r>
    </w:p>
    <w:p w:rsidR="008A7FDD" w:rsidRDefault="008A7FDD" w:rsidP="0023587B">
      <w:pPr>
        <w:jc w:val="both"/>
      </w:pPr>
    </w:p>
    <w:p w:rsidR="00902A32" w:rsidRDefault="00934467" w:rsidP="0023587B">
      <w:pPr>
        <w:jc w:val="both"/>
      </w:pPr>
      <w:r w:rsidRPr="00934467">
        <w:rPr>
          <w:b/>
          <w:u w:val="single"/>
        </w:rPr>
        <w:t>Csányi Ágnes</w:t>
      </w:r>
      <w:r>
        <w:t xml:space="preserve">: </w:t>
      </w:r>
      <w:r w:rsidR="00146740">
        <w:t>Aszfaltozással kapcsolatban kérdezném, hogy a Hunyadi út végén is hiányzik az aszfalt illetve az újonnan elkészült út végén is, ezt meg kellene oldani.</w:t>
      </w:r>
      <w:r w:rsidR="0097075A">
        <w:t xml:space="preserve"> A másik javaslatom még, hogy lehetne kihelyezni szelektív hulladékgyűjtőket és nem lenne annyi szemét a településen.</w:t>
      </w:r>
    </w:p>
    <w:p w:rsidR="00146740" w:rsidRDefault="00146740" w:rsidP="0023587B">
      <w:pPr>
        <w:jc w:val="both"/>
      </w:pPr>
    </w:p>
    <w:p w:rsidR="00146740" w:rsidRDefault="00146740" w:rsidP="0023587B">
      <w:pPr>
        <w:jc w:val="both"/>
      </w:pPr>
      <w:r w:rsidRPr="00257149">
        <w:rPr>
          <w:b/>
          <w:u w:val="single"/>
        </w:rPr>
        <w:t>Kovács Ottó Béla polgármester</w:t>
      </w:r>
      <w:r>
        <w:t xml:space="preserve">: Mi is szeretnénk </w:t>
      </w:r>
      <w:r w:rsidR="00257149">
        <w:t>megoldani, t</w:t>
      </w:r>
      <w:r w:rsidR="003970D4">
        <w:t>udjuk a problémát, pályázati úton</w:t>
      </w:r>
      <w:r w:rsidR="00257149">
        <w:t xml:space="preserve"> sajnos nem támogatják, önerőből kell megoldani.</w:t>
      </w:r>
    </w:p>
    <w:p w:rsidR="00257149" w:rsidRDefault="00257149" w:rsidP="0023587B">
      <w:pPr>
        <w:jc w:val="both"/>
      </w:pPr>
    </w:p>
    <w:p w:rsidR="009E57DC" w:rsidRDefault="009E57DC" w:rsidP="0023587B">
      <w:pPr>
        <w:jc w:val="both"/>
        <w:rPr>
          <w:rFonts w:cs="Arial"/>
        </w:rPr>
      </w:pPr>
    </w:p>
    <w:p w:rsidR="0023587B" w:rsidRPr="0055173E" w:rsidRDefault="0023587B" w:rsidP="0023587B">
      <w:pPr>
        <w:jc w:val="both"/>
      </w:pPr>
      <w:r w:rsidRPr="0055173E">
        <w:rPr>
          <w:rFonts w:cs="Arial"/>
        </w:rPr>
        <w:t>Az állampolgárok részéről további kérdés, észrevétel nem hangzott el, a polgármester megköszöni a részvételt, a közmeghallgatást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397934" w:rsidP="00CA63F6">
      <w:pPr>
        <w:ind w:left="708" w:firstLine="708"/>
      </w:pPr>
      <w:r>
        <w:t xml:space="preserve">   </w:t>
      </w:r>
      <w:r w:rsidR="007C6748" w:rsidRPr="00D11D62">
        <w:t>polgármester</w:t>
      </w:r>
      <w:r w:rsidR="0020089A" w:rsidRPr="00D11D62">
        <w:tab/>
      </w:r>
      <w:r w:rsidR="0020089A" w:rsidRPr="00D11D62">
        <w:tab/>
      </w:r>
      <w:r w:rsidR="0020089A" w:rsidRPr="00D11D62">
        <w:tab/>
      </w:r>
      <w:r w:rsidR="00985A2F">
        <w:tab/>
      </w:r>
      <w:r w:rsidR="00985A2F">
        <w:tab/>
      </w:r>
      <w:r w:rsidR="009E57DC">
        <w:t xml:space="preserve">  </w:t>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A2" w:rsidRDefault="00A30FA2">
      <w:r>
        <w:separator/>
      </w:r>
    </w:p>
  </w:endnote>
  <w:endnote w:type="continuationSeparator" w:id="0">
    <w:p w:rsidR="00A30FA2" w:rsidRDefault="00A3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end"/>
    </w:r>
  </w:p>
  <w:p w:rsidR="00682DC5" w:rsidRDefault="00682DC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863D00" w:rsidP="00EE6BBE">
    <w:pPr>
      <w:pStyle w:val="llb"/>
      <w:framePr w:wrap="around" w:vAnchor="text" w:hAnchor="margin" w:xAlign="center" w:y="1"/>
      <w:rPr>
        <w:rStyle w:val="Oldalszm"/>
      </w:rPr>
    </w:pPr>
    <w:r>
      <w:rPr>
        <w:rStyle w:val="Oldalszm"/>
      </w:rPr>
      <w:fldChar w:fldCharType="begin"/>
    </w:r>
    <w:r w:rsidR="00682DC5">
      <w:rPr>
        <w:rStyle w:val="Oldalszm"/>
      </w:rPr>
      <w:instrText xml:space="preserve">PAGE  </w:instrText>
    </w:r>
    <w:r>
      <w:rPr>
        <w:rStyle w:val="Oldalszm"/>
      </w:rPr>
      <w:fldChar w:fldCharType="separate"/>
    </w:r>
    <w:r w:rsidR="00AF2CD0">
      <w:rPr>
        <w:rStyle w:val="Oldalszm"/>
        <w:noProof/>
      </w:rPr>
      <w:t>7</w:t>
    </w:r>
    <w:r>
      <w:rPr>
        <w:rStyle w:val="Oldalszm"/>
      </w:rPr>
      <w:fldChar w:fldCharType="end"/>
    </w:r>
  </w:p>
  <w:p w:rsidR="00682DC5" w:rsidRDefault="00682D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A2" w:rsidRDefault="00A30FA2">
      <w:r>
        <w:separator/>
      </w:r>
    </w:p>
  </w:footnote>
  <w:footnote w:type="continuationSeparator" w:id="0">
    <w:p w:rsidR="00A30FA2" w:rsidRDefault="00A3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0A74ABB"/>
    <w:multiLevelType w:val="hybridMultilevel"/>
    <w:tmpl w:val="6750E0B8"/>
    <w:lvl w:ilvl="0" w:tplc="701AF68E">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3">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7C12089A"/>
    <w:multiLevelType w:val="hybridMultilevel"/>
    <w:tmpl w:val="C9DA2EB8"/>
    <w:lvl w:ilvl="0" w:tplc="843A32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3"/>
  </w:num>
  <w:num w:numId="4">
    <w:abstractNumId w:val="12"/>
  </w:num>
  <w:num w:numId="5">
    <w:abstractNumId w:val="9"/>
  </w:num>
  <w:num w:numId="6">
    <w:abstractNumId w:val="13"/>
  </w:num>
  <w:num w:numId="7">
    <w:abstractNumId w:val="26"/>
  </w:num>
  <w:num w:numId="8">
    <w:abstractNumId w:val="7"/>
  </w:num>
  <w:num w:numId="9">
    <w:abstractNumId w:val="25"/>
  </w:num>
  <w:num w:numId="10">
    <w:abstractNumId w:val="5"/>
  </w:num>
  <w:num w:numId="11">
    <w:abstractNumId w:val="21"/>
  </w:num>
  <w:num w:numId="12">
    <w:abstractNumId w:val="1"/>
  </w:num>
  <w:num w:numId="13">
    <w:abstractNumId w:val="0"/>
  </w:num>
  <w:num w:numId="14">
    <w:abstractNumId w:val="24"/>
  </w:num>
  <w:num w:numId="15">
    <w:abstractNumId w:val="17"/>
  </w:num>
  <w:num w:numId="16">
    <w:abstractNumId w:val="10"/>
  </w:num>
  <w:num w:numId="17">
    <w:abstractNumId w:val="27"/>
  </w:num>
  <w:num w:numId="18">
    <w:abstractNumId w:val="6"/>
  </w:num>
  <w:num w:numId="19">
    <w:abstractNumId w:val="22"/>
  </w:num>
  <w:num w:numId="20">
    <w:abstractNumId w:val="15"/>
  </w:num>
  <w:num w:numId="21">
    <w:abstractNumId w:val="16"/>
  </w:num>
  <w:num w:numId="22">
    <w:abstractNumId w:val="20"/>
  </w:num>
  <w:num w:numId="23">
    <w:abstractNumId w:val="4"/>
  </w:num>
  <w:num w:numId="24">
    <w:abstractNumId w:val="3"/>
  </w:num>
  <w:num w:numId="25">
    <w:abstractNumId w:val="2"/>
  </w:num>
  <w:num w:numId="26">
    <w:abstractNumId w:val="8"/>
  </w:num>
  <w:num w:numId="27">
    <w:abstractNumId w:val="14"/>
  </w:num>
  <w:num w:numId="28">
    <w:abstractNumId w:val="28"/>
  </w:num>
  <w:num w:numId="29">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490"/>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36B"/>
    <w:rsid w:val="000549E3"/>
    <w:rsid w:val="00054A1E"/>
    <w:rsid w:val="00055DF2"/>
    <w:rsid w:val="00056C18"/>
    <w:rsid w:val="000577B9"/>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0D93"/>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175"/>
    <w:rsid w:val="0008537F"/>
    <w:rsid w:val="000856E2"/>
    <w:rsid w:val="00085CB2"/>
    <w:rsid w:val="000862B0"/>
    <w:rsid w:val="00087EB5"/>
    <w:rsid w:val="00091252"/>
    <w:rsid w:val="0009155A"/>
    <w:rsid w:val="00091BF1"/>
    <w:rsid w:val="00091C72"/>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175"/>
    <w:rsid w:val="000D38BD"/>
    <w:rsid w:val="000D38F0"/>
    <w:rsid w:val="000D4631"/>
    <w:rsid w:val="000D4AE9"/>
    <w:rsid w:val="000D4FCD"/>
    <w:rsid w:val="000D640F"/>
    <w:rsid w:val="000D7372"/>
    <w:rsid w:val="000D7BE3"/>
    <w:rsid w:val="000E005F"/>
    <w:rsid w:val="000E0704"/>
    <w:rsid w:val="000E08B5"/>
    <w:rsid w:val="000E0E8B"/>
    <w:rsid w:val="000E11DE"/>
    <w:rsid w:val="000E128F"/>
    <w:rsid w:val="000E12C3"/>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49D"/>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17C7"/>
    <w:rsid w:val="001421C0"/>
    <w:rsid w:val="0014228A"/>
    <w:rsid w:val="001422B5"/>
    <w:rsid w:val="00142936"/>
    <w:rsid w:val="001431F5"/>
    <w:rsid w:val="00143486"/>
    <w:rsid w:val="001439A3"/>
    <w:rsid w:val="00143C45"/>
    <w:rsid w:val="00144C30"/>
    <w:rsid w:val="0014543A"/>
    <w:rsid w:val="00145CF4"/>
    <w:rsid w:val="00146740"/>
    <w:rsid w:val="00146949"/>
    <w:rsid w:val="00146A99"/>
    <w:rsid w:val="00147748"/>
    <w:rsid w:val="0014794E"/>
    <w:rsid w:val="00150343"/>
    <w:rsid w:val="001506D3"/>
    <w:rsid w:val="001509D4"/>
    <w:rsid w:val="0015121F"/>
    <w:rsid w:val="00151B60"/>
    <w:rsid w:val="00151D68"/>
    <w:rsid w:val="0015210A"/>
    <w:rsid w:val="001532C1"/>
    <w:rsid w:val="00153305"/>
    <w:rsid w:val="0015333B"/>
    <w:rsid w:val="0015350D"/>
    <w:rsid w:val="00153610"/>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21F"/>
    <w:rsid w:val="00161369"/>
    <w:rsid w:val="0016227E"/>
    <w:rsid w:val="00162339"/>
    <w:rsid w:val="001626F8"/>
    <w:rsid w:val="001627F7"/>
    <w:rsid w:val="00162916"/>
    <w:rsid w:val="00162A36"/>
    <w:rsid w:val="00162B7B"/>
    <w:rsid w:val="00162C78"/>
    <w:rsid w:val="001631AD"/>
    <w:rsid w:val="00163BAB"/>
    <w:rsid w:val="00163F14"/>
    <w:rsid w:val="00164CAB"/>
    <w:rsid w:val="0016507B"/>
    <w:rsid w:val="001663EB"/>
    <w:rsid w:val="00167370"/>
    <w:rsid w:val="00167777"/>
    <w:rsid w:val="00167BB0"/>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5B4"/>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4B"/>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DB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136B"/>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87B"/>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6EBB"/>
    <w:rsid w:val="00257149"/>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BD3"/>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2DBA"/>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C78AA"/>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095C"/>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0C6F"/>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11E"/>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0D4"/>
    <w:rsid w:val="003972D0"/>
    <w:rsid w:val="00397934"/>
    <w:rsid w:val="00397959"/>
    <w:rsid w:val="003A0549"/>
    <w:rsid w:val="003A2AC9"/>
    <w:rsid w:val="003A2C5A"/>
    <w:rsid w:val="003A2D82"/>
    <w:rsid w:val="003A34CE"/>
    <w:rsid w:val="003A3580"/>
    <w:rsid w:val="003A4296"/>
    <w:rsid w:val="003A4C20"/>
    <w:rsid w:val="003A51DE"/>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AE5"/>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BFB"/>
    <w:rsid w:val="003C6F0B"/>
    <w:rsid w:val="003C70C6"/>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163A"/>
    <w:rsid w:val="003E2BBF"/>
    <w:rsid w:val="003E2BF8"/>
    <w:rsid w:val="003E3FDE"/>
    <w:rsid w:val="003E4068"/>
    <w:rsid w:val="003E4275"/>
    <w:rsid w:val="003E4449"/>
    <w:rsid w:val="003E4D30"/>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47F5"/>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364"/>
    <w:rsid w:val="0040671F"/>
    <w:rsid w:val="0040697F"/>
    <w:rsid w:val="00407838"/>
    <w:rsid w:val="00407CE0"/>
    <w:rsid w:val="00407DE5"/>
    <w:rsid w:val="004107FC"/>
    <w:rsid w:val="00410FF3"/>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7BD"/>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456"/>
    <w:rsid w:val="0045657A"/>
    <w:rsid w:val="00457069"/>
    <w:rsid w:val="00457159"/>
    <w:rsid w:val="00457CC9"/>
    <w:rsid w:val="00460D16"/>
    <w:rsid w:val="00460EC8"/>
    <w:rsid w:val="004614A3"/>
    <w:rsid w:val="0046214F"/>
    <w:rsid w:val="00462720"/>
    <w:rsid w:val="00462B34"/>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1F3F"/>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01F"/>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1FB6"/>
    <w:rsid w:val="004A1FB8"/>
    <w:rsid w:val="004A2917"/>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654"/>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01F"/>
    <w:rsid w:val="005017D5"/>
    <w:rsid w:val="00501E26"/>
    <w:rsid w:val="005020FC"/>
    <w:rsid w:val="0050289D"/>
    <w:rsid w:val="0050356E"/>
    <w:rsid w:val="00503590"/>
    <w:rsid w:val="00503A0E"/>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726"/>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225"/>
    <w:rsid w:val="00561295"/>
    <w:rsid w:val="005616ED"/>
    <w:rsid w:val="005617FD"/>
    <w:rsid w:val="0056205B"/>
    <w:rsid w:val="005627D3"/>
    <w:rsid w:val="0056365F"/>
    <w:rsid w:val="00563683"/>
    <w:rsid w:val="00563B80"/>
    <w:rsid w:val="00563F5D"/>
    <w:rsid w:val="005641B5"/>
    <w:rsid w:val="00564478"/>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87FEA"/>
    <w:rsid w:val="005900A3"/>
    <w:rsid w:val="00591C1F"/>
    <w:rsid w:val="005934E4"/>
    <w:rsid w:val="00593910"/>
    <w:rsid w:val="00593AA8"/>
    <w:rsid w:val="00593B00"/>
    <w:rsid w:val="005944A7"/>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1849"/>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8DD"/>
    <w:rsid w:val="005F0ADC"/>
    <w:rsid w:val="005F0B8F"/>
    <w:rsid w:val="005F159D"/>
    <w:rsid w:val="005F16B7"/>
    <w:rsid w:val="005F205E"/>
    <w:rsid w:val="005F27B9"/>
    <w:rsid w:val="005F2D5C"/>
    <w:rsid w:val="005F37B3"/>
    <w:rsid w:val="005F4C84"/>
    <w:rsid w:val="005F4CB3"/>
    <w:rsid w:val="005F51DB"/>
    <w:rsid w:val="005F574D"/>
    <w:rsid w:val="005F58BA"/>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B21"/>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0D3"/>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392B"/>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4D6D"/>
    <w:rsid w:val="00655468"/>
    <w:rsid w:val="00655854"/>
    <w:rsid w:val="00657352"/>
    <w:rsid w:val="00657CF8"/>
    <w:rsid w:val="006602BD"/>
    <w:rsid w:val="00660BE6"/>
    <w:rsid w:val="0066184C"/>
    <w:rsid w:val="00661E65"/>
    <w:rsid w:val="00662057"/>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9EC"/>
    <w:rsid w:val="00674BB7"/>
    <w:rsid w:val="006759BA"/>
    <w:rsid w:val="00676243"/>
    <w:rsid w:val="00676897"/>
    <w:rsid w:val="00676C39"/>
    <w:rsid w:val="00676E96"/>
    <w:rsid w:val="00680C32"/>
    <w:rsid w:val="00681614"/>
    <w:rsid w:val="00681C6A"/>
    <w:rsid w:val="00682C12"/>
    <w:rsid w:val="00682DC5"/>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41D"/>
    <w:rsid w:val="00693771"/>
    <w:rsid w:val="00693E6F"/>
    <w:rsid w:val="00694431"/>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95B"/>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907"/>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4DCE"/>
    <w:rsid w:val="006E5D38"/>
    <w:rsid w:val="006E623F"/>
    <w:rsid w:val="006E67DD"/>
    <w:rsid w:val="006E6BF1"/>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6E6C"/>
    <w:rsid w:val="006F77AF"/>
    <w:rsid w:val="0070023D"/>
    <w:rsid w:val="007011D5"/>
    <w:rsid w:val="00701859"/>
    <w:rsid w:val="00701A1F"/>
    <w:rsid w:val="00701F74"/>
    <w:rsid w:val="007030CC"/>
    <w:rsid w:val="007033B1"/>
    <w:rsid w:val="00703871"/>
    <w:rsid w:val="00704436"/>
    <w:rsid w:val="00704A0F"/>
    <w:rsid w:val="00704BA6"/>
    <w:rsid w:val="007058BE"/>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2DA8"/>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0B58"/>
    <w:rsid w:val="007710AF"/>
    <w:rsid w:val="0077118E"/>
    <w:rsid w:val="007711E8"/>
    <w:rsid w:val="0077160E"/>
    <w:rsid w:val="00772EDA"/>
    <w:rsid w:val="00774BE3"/>
    <w:rsid w:val="00774F83"/>
    <w:rsid w:val="007751E3"/>
    <w:rsid w:val="00775B17"/>
    <w:rsid w:val="007762C4"/>
    <w:rsid w:val="007762FE"/>
    <w:rsid w:val="007763D1"/>
    <w:rsid w:val="00776BA8"/>
    <w:rsid w:val="00776C92"/>
    <w:rsid w:val="00777D7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C8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0F9B"/>
    <w:rsid w:val="007A17F3"/>
    <w:rsid w:val="007A198E"/>
    <w:rsid w:val="007A2E26"/>
    <w:rsid w:val="007A3567"/>
    <w:rsid w:val="007A35D2"/>
    <w:rsid w:val="007A5929"/>
    <w:rsid w:val="007A5A37"/>
    <w:rsid w:val="007A5C0A"/>
    <w:rsid w:val="007A5E32"/>
    <w:rsid w:val="007A630C"/>
    <w:rsid w:val="007A6938"/>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4CF"/>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08AB"/>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5BC1"/>
    <w:rsid w:val="00857A4C"/>
    <w:rsid w:val="00860EC9"/>
    <w:rsid w:val="008612DA"/>
    <w:rsid w:val="008615F7"/>
    <w:rsid w:val="008617F4"/>
    <w:rsid w:val="008619D8"/>
    <w:rsid w:val="00861D3B"/>
    <w:rsid w:val="00861D47"/>
    <w:rsid w:val="00862025"/>
    <w:rsid w:val="008620CB"/>
    <w:rsid w:val="008627DB"/>
    <w:rsid w:val="00863058"/>
    <w:rsid w:val="0086310F"/>
    <w:rsid w:val="00863D00"/>
    <w:rsid w:val="00864962"/>
    <w:rsid w:val="00864D13"/>
    <w:rsid w:val="00864D59"/>
    <w:rsid w:val="00865177"/>
    <w:rsid w:val="008651D1"/>
    <w:rsid w:val="008666EE"/>
    <w:rsid w:val="0087025F"/>
    <w:rsid w:val="0087088A"/>
    <w:rsid w:val="00870C59"/>
    <w:rsid w:val="00871029"/>
    <w:rsid w:val="008711D2"/>
    <w:rsid w:val="00871B3B"/>
    <w:rsid w:val="00872032"/>
    <w:rsid w:val="00873381"/>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82B"/>
    <w:rsid w:val="00895AAB"/>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A7FDD"/>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A0C"/>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32"/>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10E"/>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3803"/>
    <w:rsid w:val="0092425E"/>
    <w:rsid w:val="0092472F"/>
    <w:rsid w:val="00924D27"/>
    <w:rsid w:val="00925164"/>
    <w:rsid w:val="00925399"/>
    <w:rsid w:val="00925648"/>
    <w:rsid w:val="00925B96"/>
    <w:rsid w:val="00925F54"/>
    <w:rsid w:val="00926201"/>
    <w:rsid w:val="0092641C"/>
    <w:rsid w:val="00926442"/>
    <w:rsid w:val="009267F4"/>
    <w:rsid w:val="009279C6"/>
    <w:rsid w:val="009306B4"/>
    <w:rsid w:val="0093088B"/>
    <w:rsid w:val="00930974"/>
    <w:rsid w:val="00930D12"/>
    <w:rsid w:val="00931832"/>
    <w:rsid w:val="00931D59"/>
    <w:rsid w:val="00932B17"/>
    <w:rsid w:val="009331EF"/>
    <w:rsid w:val="00934467"/>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0F0"/>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075A"/>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8AC"/>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6D7"/>
    <w:rsid w:val="009B5923"/>
    <w:rsid w:val="009B5A34"/>
    <w:rsid w:val="009B6166"/>
    <w:rsid w:val="009B6601"/>
    <w:rsid w:val="009B6AAD"/>
    <w:rsid w:val="009B6EA8"/>
    <w:rsid w:val="009B7237"/>
    <w:rsid w:val="009C03AD"/>
    <w:rsid w:val="009C0498"/>
    <w:rsid w:val="009C0664"/>
    <w:rsid w:val="009C084C"/>
    <w:rsid w:val="009C08F6"/>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10B"/>
    <w:rsid w:val="009D2451"/>
    <w:rsid w:val="009D27FA"/>
    <w:rsid w:val="009D2941"/>
    <w:rsid w:val="009D482E"/>
    <w:rsid w:val="009D5617"/>
    <w:rsid w:val="009D62B5"/>
    <w:rsid w:val="009D69E1"/>
    <w:rsid w:val="009D6F9E"/>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7DC"/>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877"/>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2FC"/>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84A"/>
    <w:rsid w:val="00A26960"/>
    <w:rsid w:val="00A26C5F"/>
    <w:rsid w:val="00A2718E"/>
    <w:rsid w:val="00A27813"/>
    <w:rsid w:val="00A27A9C"/>
    <w:rsid w:val="00A30DCB"/>
    <w:rsid w:val="00A30FA2"/>
    <w:rsid w:val="00A3111D"/>
    <w:rsid w:val="00A32719"/>
    <w:rsid w:val="00A32AF6"/>
    <w:rsid w:val="00A32B3F"/>
    <w:rsid w:val="00A346A0"/>
    <w:rsid w:val="00A34C59"/>
    <w:rsid w:val="00A35618"/>
    <w:rsid w:val="00A35A32"/>
    <w:rsid w:val="00A35BAE"/>
    <w:rsid w:val="00A35E6C"/>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8DA"/>
    <w:rsid w:val="00AC4993"/>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28B"/>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2CD0"/>
    <w:rsid w:val="00AF300F"/>
    <w:rsid w:val="00AF3058"/>
    <w:rsid w:val="00AF308F"/>
    <w:rsid w:val="00AF3255"/>
    <w:rsid w:val="00AF335A"/>
    <w:rsid w:val="00AF404A"/>
    <w:rsid w:val="00AF45C8"/>
    <w:rsid w:val="00AF4C4A"/>
    <w:rsid w:val="00AF4F5D"/>
    <w:rsid w:val="00AF4FB8"/>
    <w:rsid w:val="00AF53AC"/>
    <w:rsid w:val="00AF5765"/>
    <w:rsid w:val="00AF5B21"/>
    <w:rsid w:val="00AF5EB0"/>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1312"/>
    <w:rsid w:val="00B129BC"/>
    <w:rsid w:val="00B12E50"/>
    <w:rsid w:val="00B12EBC"/>
    <w:rsid w:val="00B13411"/>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76B"/>
    <w:rsid w:val="00B2695B"/>
    <w:rsid w:val="00B277C4"/>
    <w:rsid w:val="00B277E1"/>
    <w:rsid w:val="00B3086F"/>
    <w:rsid w:val="00B30D49"/>
    <w:rsid w:val="00B31B7E"/>
    <w:rsid w:val="00B31F6B"/>
    <w:rsid w:val="00B32269"/>
    <w:rsid w:val="00B3241F"/>
    <w:rsid w:val="00B330E1"/>
    <w:rsid w:val="00B334C3"/>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4D1E"/>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131E"/>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A50"/>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1E1"/>
    <w:rsid w:val="00BF55CA"/>
    <w:rsid w:val="00BF5854"/>
    <w:rsid w:val="00BF5A99"/>
    <w:rsid w:val="00BF69FE"/>
    <w:rsid w:val="00BF6B76"/>
    <w:rsid w:val="00BF78C1"/>
    <w:rsid w:val="00BF7974"/>
    <w:rsid w:val="00C00E69"/>
    <w:rsid w:val="00C02082"/>
    <w:rsid w:val="00C024BE"/>
    <w:rsid w:val="00C02D56"/>
    <w:rsid w:val="00C0309C"/>
    <w:rsid w:val="00C030F4"/>
    <w:rsid w:val="00C0399E"/>
    <w:rsid w:val="00C03F96"/>
    <w:rsid w:val="00C048C8"/>
    <w:rsid w:val="00C0541F"/>
    <w:rsid w:val="00C0582D"/>
    <w:rsid w:val="00C05FD3"/>
    <w:rsid w:val="00C0604E"/>
    <w:rsid w:val="00C064A2"/>
    <w:rsid w:val="00C068A0"/>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EF9"/>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310"/>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40D"/>
    <w:rsid w:val="00C53609"/>
    <w:rsid w:val="00C54234"/>
    <w:rsid w:val="00C54502"/>
    <w:rsid w:val="00C54D21"/>
    <w:rsid w:val="00C5562F"/>
    <w:rsid w:val="00C569A1"/>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63D4"/>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17F"/>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6ACB"/>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A7B08"/>
    <w:rsid w:val="00CB04E5"/>
    <w:rsid w:val="00CB09E8"/>
    <w:rsid w:val="00CB0B1A"/>
    <w:rsid w:val="00CB114E"/>
    <w:rsid w:val="00CB1230"/>
    <w:rsid w:val="00CB200B"/>
    <w:rsid w:val="00CB201F"/>
    <w:rsid w:val="00CB2133"/>
    <w:rsid w:val="00CB31EA"/>
    <w:rsid w:val="00CB3764"/>
    <w:rsid w:val="00CB3EF1"/>
    <w:rsid w:val="00CB4E84"/>
    <w:rsid w:val="00CB56D1"/>
    <w:rsid w:val="00CB7CC8"/>
    <w:rsid w:val="00CC06E6"/>
    <w:rsid w:val="00CC222C"/>
    <w:rsid w:val="00CC326D"/>
    <w:rsid w:val="00CC4906"/>
    <w:rsid w:val="00CC4C4C"/>
    <w:rsid w:val="00CC50C0"/>
    <w:rsid w:val="00CC520C"/>
    <w:rsid w:val="00CC563F"/>
    <w:rsid w:val="00CC5AE6"/>
    <w:rsid w:val="00CC63F3"/>
    <w:rsid w:val="00CC7A89"/>
    <w:rsid w:val="00CD0C12"/>
    <w:rsid w:val="00CD10A7"/>
    <w:rsid w:val="00CD12DF"/>
    <w:rsid w:val="00CD1670"/>
    <w:rsid w:val="00CD18A7"/>
    <w:rsid w:val="00CD2C18"/>
    <w:rsid w:val="00CD3397"/>
    <w:rsid w:val="00CD43EC"/>
    <w:rsid w:val="00CD4496"/>
    <w:rsid w:val="00CD4A0C"/>
    <w:rsid w:val="00CD4EEF"/>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903"/>
    <w:rsid w:val="00D07F14"/>
    <w:rsid w:val="00D10076"/>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3ED5"/>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0AA"/>
    <w:rsid w:val="00D404B5"/>
    <w:rsid w:val="00D40668"/>
    <w:rsid w:val="00D40D6E"/>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36C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4F3C"/>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43E"/>
    <w:rsid w:val="00DA29BD"/>
    <w:rsid w:val="00DA2DAC"/>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0D9"/>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46"/>
    <w:rsid w:val="00DC72D5"/>
    <w:rsid w:val="00DC7938"/>
    <w:rsid w:val="00DD012E"/>
    <w:rsid w:val="00DD015A"/>
    <w:rsid w:val="00DD12C3"/>
    <w:rsid w:val="00DD16B5"/>
    <w:rsid w:val="00DD1978"/>
    <w:rsid w:val="00DD1BFF"/>
    <w:rsid w:val="00DD2B42"/>
    <w:rsid w:val="00DD2CE7"/>
    <w:rsid w:val="00DD3E1D"/>
    <w:rsid w:val="00DD3FFC"/>
    <w:rsid w:val="00DD4169"/>
    <w:rsid w:val="00DD4C2A"/>
    <w:rsid w:val="00DD63A7"/>
    <w:rsid w:val="00DD6412"/>
    <w:rsid w:val="00DD6FE7"/>
    <w:rsid w:val="00DD7450"/>
    <w:rsid w:val="00DD752F"/>
    <w:rsid w:val="00DD79B2"/>
    <w:rsid w:val="00DD7D1A"/>
    <w:rsid w:val="00DD7E25"/>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6D5"/>
    <w:rsid w:val="00E46F45"/>
    <w:rsid w:val="00E47E6A"/>
    <w:rsid w:val="00E51955"/>
    <w:rsid w:val="00E51AA1"/>
    <w:rsid w:val="00E53B46"/>
    <w:rsid w:val="00E53E61"/>
    <w:rsid w:val="00E53F25"/>
    <w:rsid w:val="00E54418"/>
    <w:rsid w:val="00E5505C"/>
    <w:rsid w:val="00E5541E"/>
    <w:rsid w:val="00E560E4"/>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66F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4CE3"/>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6A20"/>
    <w:rsid w:val="00F07100"/>
    <w:rsid w:val="00F104CA"/>
    <w:rsid w:val="00F10ACA"/>
    <w:rsid w:val="00F118E7"/>
    <w:rsid w:val="00F11A5C"/>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0AE9"/>
    <w:rsid w:val="00F21848"/>
    <w:rsid w:val="00F21F73"/>
    <w:rsid w:val="00F2258A"/>
    <w:rsid w:val="00F2381C"/>
    <w:rsid w:val="00F246EF"/>
    <w:rsid w:val="00F249EB"/>
    <w:rsid w:val="00F24B5F"/>
    <w:rsid w:val="00F253D6"/>
    <w:rsid w:val="00F25CC8"/>
    <w:rsid w:val="00F26656"/>
    <w:rsid w:val="00F26712"/>
    <w:rsid w:val="00F274D1"/>
    <w:rsid w:val="00F27504"/>
    <w:rsid w:val="00F300AB"/>
    <w:rsid w:val="00F307EA"/>
    <w:rsid w:val="00F30F18"/>
    <w:rsid w:val="00F31352"/>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47EFD"/>
    <w:rsid w:val="00F501B5"/>
    <w:rsid w:val="00F50BB9"/>
    <w:rsid w:val="00F50E68"/>
    <w:rsid w:val="00F51177"/>
    <w:rsid w:val="00F51C4A"/>
    <w:rsid w:val="00F535EC"/>
    <w:rsid w:val="00F54C05"/>
    <w:rsid w:val="00F54FC9"/>
    <w:rsid w:val="00F5507A"/>
    <w:rsid w:val="00F57A4D"/>
    <w:rsid w:val="00F57C73"/>
    <w:rsid w:val="00F57CDD"/>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3A55"/>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43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AC117B-707D-4BF2-8999-43B38CB6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paragraph" w:styleId="Cmsor5">
    <w:name w:val="heading 5"/>
    <w:basedOn w:val="Norml"/>
    <w:next w:val="Norml"/>
    <w:link w:val="Cmsor5Char"/>
    <w:uiPriority w:val="9"/>
    <w:semiHidden/>
    <w:unhideWhenUsed/>
    <w:qFormat/>
    <w:rsid w:val="00C0604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C060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 w:type="character" w:styleId="Jegyzethivatkozs">
    <w:name w:val="annotation reference"/>
    <w:basedOn w:val="Bekezdsalapbettpusa"/>
    <w:uiPriority w:val="99"/>
    <w:semiHidden/>
    <w:unhideWhenUsed/>
    <w:rsid w:val="004C0654"/>
    <w:rPr>
      <w:sz w:val="16"/>
      <w:szCs w:val="16"/>
    </w:rPr>
  </w:style>
  <w:style w:type="paragraph" w:styleId="Jegyzetszveg">
    <w:name w:val="annotation text"/>
    <w:basedOn w:val="Norml"/>
    <w:link w:val="JegyzetszvegChar"/>
    <w:uiPriority w:val="99"/>
    <w:semiHidden/>
    <w:unhideWhenUsed/>
    <w:rsid w:val="004C0654"/>
    <w:rPr>
      <w:sz w:val="20"/>
      <w:szCs w:val="20"/>
    </w:rPr>
  </w:style>
  <w:style w:type="character" w:customStyle="1" w:styleId="JegyzetszvegChar">
    <w:name w:val="Jegyzetszöveg Char"/>
    <w:basedOn w:val="Bekezdsalapbettpusa"/>
    <w:link w:val="Jegyzetszveg"/>
    <w:uiPriority w:val="99"/>
    <w:semiHidden/>
    <w:rsid w:val="004C0654"/>
  </w:style>
  <w:style w:type="paragraph" w:styleId="Megjegyzstrgya">
    <w:name w:val="annotation subject"/>
    <w:basedOn w:val="Jegyzetszveg"/>
    <w:next w:val="Jegyzetszveg"/>
    <w:link w:val="MegjegyzstrgyaChar"/>
    <w:uiPriority w:val="99"/>
    <w:semiHidden/>
    <w:unhideWhenUsed/>
    <w:rsid w:val="004C0654"/>
    <w:rPr>
      <w:b/>
      <w:bCs/>
    </w:rPr>
  </w:style>
  <w:style w:type="character" w:customStyle="1" w:styleId="MegjegyzstrgyaChar">
    <w:name w:val="Megjegyzés tárgya Char"/>
    <w:basedOn w:val="JegyzetszvegChar"/>
    <w:link w:val="Megjegyzstrgya"/>
    <w:uiPriority w:val="99"/>
    <w:semiHidden/>
    <w:rsid w:val="004C0654"/>
    <w:rPr>
      <w:b/>
      <w:bCs/>
    </w:rPr>
  </w:style>
  <w:style w:type="character" w:customStyle="1" w:styleId="Cmsor5Char">
    <w:name w:val="Címsor 5 Char"/>
    <w:basedOn w:val="Bekezdsalapbettpusa"/>
    <w:link w:val="Cmsor5"/>
    <w:uiPriority w:val="9"/>
    <w:semiHidden/>
    <w:rsid w:val="00C060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C0604E"/>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584CE-EA79-4D40-A233-01F4087A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1656</Words>
  <Characters>11855</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4</cp:revision>
  <cp:lastPrinted>2023-07-21T09:53:00Z</cp:lastPrinted>
  <dcterms:created xsi:type="dcterms:W3CDTF">2023-12-04T12:24:00Z</dcterms:created>
  <dcterms:modified xsi:type="dcterms:W3CDTF">2023-12-08T10:10:00Z</dcterms:modified>
</cp:coreProperties>
</file>